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E34DD" w14:textId="3E3B5E13" w:rsidR="00817FA7" w:rsidRDefault="00817FA7" w:rsidP="00817FA7">
      <w:pPr>
        <w:rPr>
          <w:b/>
          <w:bCs/>
          <w:sz w:val="28"/>
          <w:szCs w:val="28"/>
        </w:rPr>
      </w:pPr>
      <w:r>
        <w:rPr>
          <w:b/>
          <w:bCs/>
          <w:sz w:val="28"/>
          <w:szCs w:val="28"/>
        </w:rPr>
        <w:t xml:space="preserve">Standard Operating Procedure </w:t>
      </w:r>
    </w:p>
    <w:p w14:paraId="7A8EE364" w14:textId="1A4AC7F2" w:rsidR="00817FA7" w:rsidRPr="006648DB" w:rsidRDefault="00817FA7" w:rsidP="00817FA7">
      <w:pPr>
        <w:spacing w:after="0" w:line="240" w:lineRule="auto"/>
        <w:rPr>
          <w:sz w:val="28"/>
          <w:szCs w:val="28"/>
        </w:rPr>
      </w:pPr>
      <w:r>
        <w:rPr>
          <w:b/>
          <w:bCs/>
          <w:sz w:val="28"/>
          <w:szCs w:val="28"/>
        </w:rPr>
        <w:t xml:space="preserve">SOP </w:t>
      </w:r>
      <w:r w:rsidR="006648DB">
        <w:rPr>
          <w:b/>
          <w:bCs/>
          <w:sz w:val="28"/>
          <w:szCs w:val="28"/>
        </w:rPr>
        <w:t xml:space="preserve">Ref </w:t>
      </w:r>
      <w:r>
        <w:rPr>
          <w:b/>
          <w:bCs/>
          <w:sz w:val="28"/>
          <w:szCs w:val="28"/>
        </w:rPr>
        <w:t>No</w:t>
      </w:r>
      <w:r w:rsidRPr="006648DB">
        <w:rPr>
          <w:sz w:val="28"/>
          <w:szCs w:val="28"/>
        </w:rPr>
        <w:t>.</w:t>
      </w:r>
      <w:r w:rsidR="006648DB" w:rsidRPr="006648DB">
        <w:rPr>
          <w:sz w:val="28"/>
          <w:szCs w:val="28"/>
        </w:rPr>
        <w:t xml:space="preserve"> </w:t>
      </w:r>
      <w:r w:rsidR="00E67691">
        <w:rPr>
          <w:sz w:val="28"/>
          <w:szCs w:val="28"/>
        </w:rPr>
        <w:t>CTR/Niakan/011</w:t>
      </w:r>
    </w:p>
    <w:p w14:paraId="56B65CC0" w14:textId="77777777" w:rsidR="00817FA7" w:rsidRDefault="00817FA7" w:rsidP="00817FA7">
      <w:pPr>
        <w:spacing w:after="0" w:line="240" w:lineRule="auto"/>
        <w:rPr>
          <w:b/>
          <w:bCs/>
          <w:sz w:val="28"/>
          <w:szCs w:val="28"/>
        </w:rPr>
      </w:pPr>
      <w:r>
        <w:rPr>
          <w:b/>
          <w:bCs/>
          <w:sz w:val="28"/>
          <w:szCs w:val="28"/>
        </w:rPr>
        <w:t>Version:</w:t>
      </w:r>
    </w:p>
    <w:p w14:paraId="399D9F4D" w14:textId="4848516F" w:rsidR="003E59CB" w:rsidRDefault="003E59CB"/>
    <w:tbl>
      <w:tblPr>
        <w:tblStyle w:val="TableGrid"/>
        <w:tblW w:w="0" w:type="auto"/>
        <w:tblLook w:val="04A0" w:firstRow="1" w:lastRow="0" w:firstColumn="1" w:lastColumn="0" w:noHBand="0" w:noVBand="1"/>
      </w:tblPr>
      <w:tblGrid>
        <w:gridCol w:w="9016"/>
      </w:tblGrid>
      <w:tr w:rsidR="00817FA7" w:rsidRPr="00817FA7" w14:paraId="423220B8" w14:textId="77777777" w:rsidTr="00817FA7">
        <w:tc>
          <w:tcPr>
            <w:tcW w:w="9016" w:type="dxa"/>
          </w:tcPr>
          <w:p w14:paraId="6D71D197" w14:textId="2A4B8E2B" w:rsidR="00817FA7" w:rsidRDefault="00817FA7" w:rsidP="002A61BC">
            <w:pPr>
              <w:spacing w:after="0" w:line="240" w:lineRule="auto"/>
              <w:rPr>
                <w:b/>
              </w:rPr>
            </w:pPr>
            <w:r w:rsidRPr="00817FA7">
              <w:rPr>
                <w:b/>
              </w:rPr>
              <w:t>SOP title:</w:t>
            </w:r>
          </w:p>
          <w:p w14:paraId="24D5CFAE" w14:textId="77777777" w:rsidR="00817FA7" w:rsidRDefault="00817FA7" w:rsidP="002A61BC">
            <w:pPr>
              <w:spacing w:after="0" w:line="240" w:lineRule="auto"/>
              <w:rPr>
                <w:b/>
              </w:rPr>
            </w:pPr>
          </w:p>
          <w:p w14:paraId="38236DA5" w14:textId="60D209BE" w:rsidR="00817FA7" w:rsidRPr="002F1449" w:rsidRDefault="00470B45" w:rsidP="002A61BC">
            <w:pPr>
              <w:spacing w:after="0" w:line="240" w:lineRule="auto"/>
              <w:rPr>
                <w:rFonts w:ascii="Times New Roman" w:hAnsi="Times New Roman"/>
                <w:bCs/>
              </w:rPr>
            </w:pPr>
            <w:r w:rsidRPr="002F1449">
              <w:rPr>
                <w:rFonts w:ascii="Times New Roman" w:hAnsi="Times New Roman"/>
                <w:bCs/>
              </w:rPr>
              <w:t>Human ESC derivation</w:t>
            </w:r>
          </w:p>
        </w:tc>
      </w:tr>
      <w:tr w:rsidR="00E062D1" w:rsidRPr="00817FA7" w14:paraId="72A9D425" w14:textId="77777777" w:rsidTr="00817FA7">
        <w:tc>
          <w:tcPr>
            <w:tcW w:w="9016" w:type="dxa"/>
          </w:tcPr>
          <w:p w14:paraId="67CDBA80" w14:textId="13B4CB9C" w:rsidR="00E062D1" w:rsidRDefault="00E062D1" w:rsidP="002A61BC">
            <w:pPr>
              <w:spacing w:after="0" w:line="240" w:lineRule="auto"/>
              <w:rPr>
                <w:b/>
              </w:rPr>
            </w:pPr>
            <w:r>
              <w:rPr>
                <w:b/>
              </w:rPr>
              <w:t>Project supervisor</w:t>
            </w:r>
          </w:p>
          <w:p w14:paraId="19F3CF41" w14:textId="77777777" w:rsidR="00DD520A" w:rsidRDefault="00DD520A" w:rsidP="002A61BC">
            <w:pPr>
              <w:spacing w:after="0" w:line="240" w:lineRule="auto"/>
              <w:rPr>
                <w:b/>
              </w:rPr>
            </w:pPr>
          </w:p>
          <w:p w14:paraId="1088FEF6" w14:textId="1AAA9F87" w:rsidR="00E062D1" w:rsidRPr="00E67691" w:rsidRDefault="00E67691" w:rsidP="002A61BC">
            <w:pPr>
              <w:spacing w:after="0" w:line="240" w:lineRule="auto"/>
              <w:rPr>
                <w:bCs/>
              </w:rPr>
            </w:pPr>
            <w:r w:rsidRPr="002F1449">
              <w:rPr>
                <w:rFonts w:ascii="Times New Roman" w:hAnsi="Times New Roman"/>
                <w:bCs/>
              </w:rPr>
              <w:t>Kathy Niakan</w:t>
            </w:r>
          </w:p>
        </w:tc>
      </w:tr>
      <w:tr w:rsidR="00DD520A" w:rsidRPr="00817FA7" w14:paraId="79B7C0CC" w14:textId="77777777" w:rsidTr="00817FA7">
        <w:tc>
          <w:tcPr>
            <w:tcW w:w="9016" w:type="dxa"/>
          </w:tcPr>
          <w:p w14:paraId="2DB10580" w14:textId="77777777" w:rsidR="00DD520A" w:rsidRDefault="00DD520A" w:rsidP="002A61BC">
            <w:pPr>
              <w:spacing w:after="0" w:line="240" w:lineRule="auto"/>
              <w:rPr>
                <w:b/>
              </w:rPr>
            </w:pPr>
            <w:r>
              <w:rPr>
                <w:b/>
              </w:rPr>
              <w:t>Author</w:t>
            </w:r>
          </w:p>
          <w:p w14:paraId="01AC1B04" w14:textId="77777777" w:rsidR="00DD520A" w:rsidRDefault="00DD520A" w:rsidP="002A61BC">
            <w:pPr>
              <w:spacing w:after="0" w:line="240" w:lineRule="auto"/>
              <w:rPr>
                <w:b/>
              </w:rPr>
            </w:pPr>
          </w:p>
          <w:p w14:paraId="1A34E166" w14:textId="17AB8FF3" w:rsidR="00DD520A" w:rsidRPr="002F1449" w:rsidRDefault="00790271" w:rsidP="002A61BC">
            <w:pPr>
              <w:spacing w:after="0" w:line="240" w:lineRule="auto"/>
              <w:rPr>
                <w:rFonts w:ascii="Times New Roman" w:hAnsi="Times New Roman"/>
                <w:bCs/>
              </w:rPr>
            </w:pPr>
            <w:r w:rsidRPr="002F1449">
              <w:rPr>
                <w:rFonts w:ascii="Times New Roman" w:hAnsi="Times New Roman"/>
                <w:bCs/>
              </w:rPr>
              <w:t>Desislava Staneva</w:t>
            </w:r>
            <w:r w:rsidR="00786181">
              <w:rPr>
                <w:rFonts w:ascii="Times New Roman" w:hAnsi="Times New Roman"/>
                <w:bCs/>
              </w:rPr>
              <w:t>, October 2025</w:t>
            </w:r>
          </w:p>
        </w:tc>
      </w:tr>
    </w:tbl>
    <w:p w14:paraId="5545E193" w14:textId="74EBB252" w:rsidR="00817FA7" w:rsidRDefault="00817FA7" w:rsidP="00817FA7"/>
    <w:p w14:paraId="32E1487D" w14:textId="17955BE8" w:rsidR="0094405D" w:rsidRPr="0094405D" w:rsidRDefault="0094405D" w:rsidP="0094405D">
      <w:pPr>
        <w:jc w:val="center"/>
        <w:rPr>
          <w:rFonts w:ascii="Times New Roman" w:hAnsi="Times New Roman"/>
          <w:color w:val="EE0000"/>
        </w:rPr>
      </w:pPr>
      <w:r w:rsidRPr="000B1751">
        <w:rPr>
          <w:rFonts w:ascii="Times New Roman" w:hAnsi="Times New Roman"/>
          <w:color w:val="EE0000"/>
        </w:rPr>
        <w:t>Please acknowledge our work if you use or adapt these protocols in your research.</w:t>
      </w:r>
    </w:p>
    <w:p w14:paraId="1124DF8A" w14:textId="5256A2E3" w:rsidR="00817FA7" w:rsidRDefault="00817FA7" w:rsidP="00817FA7">
      <w:pPr>
        <w:rPr>
          <w:b/>
          <w:bCs/>
          <w:u w:val="single"/>
        </w:rPr>
      </w:pPr>
      <w:r w:rsidRPr="00817FA7">
        <w:rPr>
          <w:b/>
          <w:bCs/>
          <w:u w:val="single"/>
        </w:rPr>
        <w:t>Purpose</w:t>
      </w:r>
    </w:p>
    <w:p w14:paraId="58590AB4" w14:textId="374ABF1F" w:rsidR="00DD520A" w:rsidRPr="001444AF" w:rsidRDefault="001444AF" w:rsidP="001444AF">
      <w:pPr>
        <w:jc w:val="both"/>
        <w:rPr>
          <w:rFonts w:ascii="Times New Roman" w:hAnsi="Times New Roman"/>
        </w:rPr>
      </w:pPr>
      <w:r w:rsidRPr="001444AF">
        <w:rPr>
          <w:rFonts w:ascii="Times New Roman" w:hAnsi="Times New Roman"/>
        </w:rPr>
        <w:t>This Standard Operating Procedure (SOP) outlines the step-by-step protocol for the derivation of human embryonic stem cells (</w:t>
      </w:r>
      <w:proofErr w:type="spellStart"/>
      <w:r w:rsidRPr="001444AF">
        <w:rPr>
          <w:rFonts w:ascii="Times New Roman" w:hAnsi="Times New Roman"/>
        </w:rPr>
        <w:t>hESCs</w:t>
      </w:r>
      <w:proofErr w:type="spellEnd"/>
      <w:r w:rsidRPr="001444AF">
        <w:rPr>
          <w:rFonts w:ascii="Times New Roman" w:hAnsi="Times New Roman"/>
        </w:rPr>
        <w:t xml:space="preserve">) from thawed human blastocysts. </w:t>
      </w:r>
      <w:r w:rsidR="001732CD" w:rsidRPr="001732CD">
        <w:rPr>
          <w:rFonts w:ascii="Times New Roman" w:hAnsi="Times New Roman"/>
        </w:rPr>
        <w:t xml:space="preserve">It includes the preparation and handling of media and culture substrates, thawing </w:t>
      </w:r>
      <w:r w:rsidR="00E81DD5">
        <w:rPr>
          <w:rFonts w:ascii="Times New Roman" w:hAnsi="Times New Roman"/>
        </w:rPr>
        <w:t>of</w:t>
      </w:r>
      <w:r w:rsidR="001732CD" w:rsidRPr="001732CD">
        <w:rPr>
          <w:rFonts w:ascii="Times New Roman" w:hAnsi="Times New Roman"/>
        </w:rPr>
        <w:t xml:space="preserve"> embryos, plating onto inactivated mouse embryonic fibroblast (MEF) feeder layers, laser-assisted microdissection of the inner cell mass (ICM), and the passaging, expansion, and maintenance of </w:t>
      </w:r>
      <w:proofErr w:type="spellStart"/>
      <w:r w:rsidR="001732CD" w:rsidRPr="001732CD">
        <w:rPr>
          <w:rFonts w:ascii="Times New Roman" w:hAnsi="Times New Roman"/>
        </w:rPr>
        <w:t>hESC</w:t>
      </w:r>
      <w:proofErr w:type="spellEnd"/>
      <w:r w:rsidR="001732CD" w:rsidRPr="001732CD">
        <w:rPr>
          <w:rFonts w:ascii="Times New Roman" w:hAnsi="Times New Roman"/>
        </w:rPr>
        <w:t xml:space="preserve"> outgrowths.</w:t>
      </w:r>
      <w:r w:rsidR="009D22F8">
        <w:rPr>
          <w:rFonts w:ascii="Times New Roman" w:hAnsi="Times New Roman"/>
        </w:rPr>
        <w:t xml:space="preserve"> </w:t>
      </w:r>
      <w:r w:rsidR="001732CD" w:rsidRPr="001732CD">
        <w:rPr>
          <w:rFonts w:ascii="Times New Roman" w:hAnsi="Times New Roman"/>
        </w:rPr>
        <w:t xml:space="preserve">The overall aim is to establish genetically stable and morphologically consistent </w:t>
      </w:r>
      <w:proofErr w:type="spellStart"/>
      <w:r w:rsidR="001732CD" w:rsidRPr="001732CD">
        <w:rPr>
          <w:rFonts w:ascii="Times New Roman" w:hAnsi="Times New Roman"/>
        </w:rPr>
        <w:t>hESC</w:t>
      </w:r>
      <w:proofErr w:type="spellEnd"/>
      <w:r w:rsidR="001732CD" w:rsidRPr="001732CD">
        <w:rPr>
          <w:rFonts w:ascii="Times New Roman" w:hAnsi="Times New Roman"/>
        </w:rPr>
        <w:t xml:space="preserve"> lines under defined naïve culture conditions using PXGL or UXGL medium formulations.</w:t>
      </w:r>
    </w:p>
    <w:p w14:paraId="37E32229" w14:textId="23E38E3C" w:rsidR="00817FA7" w:rsidRDefault="00DD520A" w:rsidP="00817FA7">
      <w:pPr>
        <w:rPr>
          <w:b/>
          <w:bCs/>
          <w:u w:val="single"/>
        </w:rPr>
      </w:pPr>
      <w:r>
        <w:rPr>
          <w:b/>
          <w:bCs/>
          <w:u w:val="single"/>
        </w:rPr>
        <w:t>Materials and equipment</w:t>
      </w:r>
    </w:p>
    <w:p w14:paraId="4B1DDEC3" w14:textId="66804C12" w:rsidR="00DD520A" w:rsidRPr="000B6798" w:rsidRDefault="005758A7" w:rsidP="000B6798">
      <w:pPr>
        <w:rPr>
          <w:rFonts w:ascii="Times New Roman" w:hAnsi="Times New Roman"/>
        </w:rPr>
      </w:pPr>
      <w:r w:rsidRPr="000B6798">
        <w:rPr>
          <w:rFonts w:ascii="Times New Roman" w:hAnsi="Times New Roman"/>
        </w:rPr>
        <w:t xml:space="preserve">In this SOP, they will be </w:t>
      </w:r>
      <w:r w:rsidR="000B6798" w:rsidRPr="000B6798">
        <w:rPr>
          <w:rFonts w:ascii="Times New Roman" w:hAnsi="Times New Roman"/>
        </w:rPr>
        <w:t xml:space="preserve">detailed before each section. </w:t>
      </w:r>
    </w:p>
    <w:p w14:paraId="2F0E1A2E" w14:textId="6FA35393" w:rsidR="00817FA7" w:rsidRDefault="00817FA7" w:rsidP="00817FA7">
      <w:pPr>
        <w:rPr>
          <w:b/>
          <w:bCs/>
          <w:u w:val="single"/>
        </w:rPr>
      </w:pPr>
      <w:r>
        <w:rPr>
          <w:b/>
          <w:bCs/>
          <w:u w:val="single"/>
        </w:rPr>
        <w:t>Procedure</w:t>
      </w:r>
    </w:p>
    <w:p w14:paraId="24A228A3" w14:textId="2B052B1D" w:rsidR="00576A05" w:rsidRPr="00576A05" w:rsidRDefault="00576A05" w:rsidP="00576A05">
      <w:pPr>
        <w:rPr>
          <w:rFonts w:ascii="Times New Roman" w:hAnsi="Times New Roman"/>
          <w:b/>
          <w:bCs/>
          <w:color w:val="FF0000"/>
          <w:sz w:val="24"/>
          <w:szCs w:val="24"/>
        </w:rPr>
      </w:pPr>
      <w:r w:rsidRPr="00576A05">
        <w:rPr>
          <w:rFonts w:ascii="Times New Roman" w:hAnsi="Times New Roman"/>
          <w:b/>
          <w:bCs/>
          <w:color w:val="FF0000"/>
          <w:sz w:val="24"/>
          <w:szCs w:val="24"/>
        </w:rPr>
        <w:t>Day 1</w:t>
      </w:r>
    </w:p>
    <w:p w14:paraId="2DAD26DA" w14:textId="31F5458C" w:rsidR="0077008B" w:rsidRPr="0077008B" w:rsidRDefault="00576A05" w:rsidP="0077008B">
      <w:pPr>
        <w:pStyle w:val="ListParagraph"/>
        <w:numPr>
          <w:ilvl w:val="0"/>
          <w:numId w:val="1"/>
        </w:numPr>
        <w:rPr>
          <w:rFonts w:ascii="Times New Roman" w:hAnsi="Times New Roman" w:cs="Times New Roman"/>
          <w:b/>
          <w:bCs/>
          <w:lang w:val="en-US"/>
        </w:rPr>
      </w:pPr>
      <w:r w:rsidRPr="00576A05">
        <w:rPr>
          <w:rFonts w:ascii="Times New Roman" w:hAnsi="Times New Roman" w:cs="Times New Roman"/>
          <w:b/>
          <w:bCs/>
          <w:lang w:val="en-US"/>
        </w:rPr>
        <w:t>Equilibrate a dish with media covered with oil in the Embryoscope for at least 16 h.</w:t>
      </w:r>
    </w:p>
    <w:tbl>
      <w:tblPr>
        <w:tblStyle w:val="TableGrid"/>
        <w:tblW w:w="0" w:type="auto"/>
        <w:tblLook w:val="04A0" w:firstRow="1" w:lastRow="0" w:firstColumn="1" w:lastColumn="0" w:noHBand="0" w:noVBand="1"/>
      </w:tblPr>
      <w:tblGrid>
        <w:gridCol w:w="3005"/>
        <w:gridCol w:w="3005"/>
        <w:gridCol w:w="3006"/>
      </w:tblGrid>
      <w:tr w:rsidR="00116CAC" w14:paraId="6CF2B2B7" w14:textId="77777777" w:rsidTr="0031792A">
        <w:trPr>
          <w:trHeight w:val="295"/>
        </w:trPr>
        <w:tc>
          <w:tcPr>
            <w:tcW w:w="3005" w:type="dxa"/>
          </w:tcPr>
          <w:p w14:paraId="5872D34C" w14:textId="77777777" w:rsidR="00116CAC" w:rsidRPr="000E452B" w:rsidRDefault="00116CAC" w:rsidP="0031792A">
            <w:pPr>
              <w:spacing w:after="0"/>
              <w:jc w:val="center"/>
              <w:rPr>
                <w:rFonts w:ascii="Times New Roman" w:hAnsi="Times New Roman"/>
                <w:b/>
                <w:bCs/>
                <w:u w:val="single"/>
              </w:rPr>
            </w:pPr>
            <w:r w:rsidRPr="000E452B">
              <w:rPr>
                <w:rFonts w:ascii="Times New Roman" w:hAnsi="Times New Roman"/>
                <w:b/>
                <w:bCs/>
                <w:u w:val="single"/>
              </w:rPr>
              <w:t>PPE</w:t>
            </w:r>
          </w:p>
        </w:tc>
        <w:tc>
          <w:tcPr>
            <w:tcW w:w="3005" w:type="dxa"/>
          </w:tcPr>
          <w:p w14:paraId="4820EDAA" w14:textId="77777777" w:rsidR="00116CAC" w:rsidRPr="000E452B" w:rsidRDefault="00116CAC" w:rsidP="0031792A">
            <w:pPr>
              <w:spacing w:after="0"/>
              <w:jc w:val="center"/>
              <w:rPr>
                <w:rFonts w:ascii="Times New Roman" w:hAnsi="Times New Roman"/>
                <w:b/>
                <w:bCs/>
                <w:u w:val="single"/>
              </w:rPr>
            </w:pPr>
            <w:r w:rsidRPr="000E452B">
              <w:rPr>
                <w:rFonts w:ascii="Times New Roman" w:hAnsi="Times New Roman"/>
                <w:b/>
                <w:bCs/>
                <w:u w:val="single"/>
              </w:rPr>
              <w:t xml:space="preserve">Consumables </w:t>
            </w:r>
          </w:p>
        </w:tc>
        <w:tc>
          <w:tcPr>
            <w:tcW w:w="3006" w:type="dxa"/>
          </w:tcPr>
          <w:p w14:paraId="324A718B" w14:textId="77777777" w:rsidR="00116CAC" w:rsidRPr="000E452B" w:rsidRDefault="00116CAC" w:rsidP="0031792A">
            <w:pPr>
              <w:spacing w:after="0"/>
              <w:jc w:val="center"/>
              <w:rPr>
                <w:rFonts w:ascii="Times New Roman" w:hAnsi="Times New Roman"/>
                <w:b/>
                <w:bCs/>
                <w:u w:val="single"/>
              </w:rPr>
            </w:pPr>
            <w:r w:rsidRPr="000E452B">
              <w:rPr>
                <w:rFonts w:ascii="Times New Roman" w:hAnsi="Times New Roman"/>
                <w:b/>
                <w:bCs/>
                <w:u w:val="single"/>
              </w:rPr>
              <w:t xml:space="preserve">Equipment </w:t>
            </w:r>
          </w:p>
        </w:tc>
      </w:tr>
      <w:tr w:rsidR="00116CAC" w14:paraId="55A48484" w14:textId="77777777" w:rsidTr="0031792A">
        <w:tc>
          <w:tcPr>
            <w:tcW w:w="3005" w:type="dxa"/>
          </w:tcPr>
          <w:p w14:paraId="142DDC16" w14:textId="77777777" w:rsidR="00773B59" w:rsidRPr="00773B59" w:rsidRDefault="00773B59" w:rsidP="00773B59">
            <w:pPr>
              <w:spacing w:after="0"/>
              <w:jc w:val="both"/>
              <w:rPr>
                <w:rFonts w:ascii="Times New Roman" w:hAnsi="Times New Roman"/>
              </w:rPr>
            </w:pPr>
            <w:r w:rsidRPr="00773B59">
              <w:rPr>
                <w:rFonts w:ascii="Times New Roman" w:hAnsi="Times New Roman"/>
              </w:rPr>
              <w:t>Lab coat</w:t>
            </w:r>
          </w:p>
          <w:p w14:paraId="3E60E9AC" w14:textId="77777777" w:rsidR="00773B59" w:rsidRPr="00773B59" w:rsidRDefault="00773B59" w:rsidP="00773B59">
            <w:pPr>
              <w:spacing w:after="0"/>
              <w:jc w:val="both"/>
              <w:rPr>
                <w:rFonts w:ascii="Times New Roman" w:hAnsi="Times New Roman"/>
              </w:rPr>
            </w:pPr>
            <w:r w:rsidRPr="00773B59">
              <w:rPr>
                <w:rFonts w:ascii="Times New Roman" w:hAnsi="Times New Roman"/>
              </w:rPr>
              <w:t>Gloves</w:t>
            </w:r>
          </w:p>
          <w:p w14:paraId="35BF12CA" w14:textId="26F12F5F" w:rsidR="00116CAC" w:rsidRPr="000E452B" w:rsidRDefault="00773B59" w:rsidP="00773B59">
            <w:pPr>
              <w:spacing w:after="0"/>
              <w:jc w:val="both"/>
              <w:rPr>
                <w:rFonts w:ascii="Times New Roman" w:hAnsi="Times New Roman"/>
                <w:b/>
                <w:bCs/>
                <w:u w:val="single"/>
              </w:rPr>
            </w:pPr>
            <w:r w:rsidRPr="00773B59">
              <w:rPr>
                <w:rFonts w:ascii="Times New Roman" w:hAnsi="Times New Roman"/>
              </w:rPr>
              <w:t>Safety goggles</w:t>
            </w:r>
          </w:p>
        </w:tc>
        <w:tc>
          <w:tcPr>
            <w:tcW w:w="3005" w:type="dxa"/>
          </w:tcPr>
          <w:p w14:paraId="148B6A2F" w14:textId="432B964B" w:rsidR="00C64238" w:rsidRPr="00C64238" w:rsidRDefault="00C64238" w:rsidP="00C64238">
            <w:pPr>
              <w:spacing w:after="0"/>
              <w:jc w:val="both"/>
              <w:rPr>
                <w:rFonts w:ascii="Times New Roman" w:hAnsi="Times New Roman"/>
              </w:rPr>
            </w:pPr>
            <w:proofErr w:type="spellStart"/>
            <w:r w:rsidRPr="00C64238">
              <w:rPr>
                <w:rFonts w:ascii="Times New Roman" w:hAnsi="Times New Roman"/>
              </w:rPr>
              <w:t>EmbryoSlide</w:t>
            </w:r>
            <w:proofErr w:type="spellEnd"/>
            <w:r w:rsidRPr="00C64238">
              <w:rPr>
                <w:rFonts w:ascii="Times New Roman" w:hAnsi="Times New Roman"/>
              </w:rPr>
              <w:t xml:space="preserve">+ culture dish, Cat. </w:t>
            </w:r>
            <w:r w:rsidR="004B2F44" w:rsidRPr="004B2F44">
              <w:rPr>
                <w:rFonts w:ascii="Times New Roman" w:hAnsi="Times New Roman"/>
              </w:rPr>
              <w:t>16454</w:t>
            </w:r>
            <w:r w:rsidR="004B2F44">
              <w:rPr>
                <w:rFonts w:ascii="Times New Roman" w:hAnsi="Times New Roman"/>
              </w:rPr>
              <w:t xml:space="preserve"> or </w:t>
            </w:r>
            <w:r w:rsidRPr="00C64238">
              <w:rPr>
                <w:rFonts w:ascii="Times New Roman" w:hAnsi="Times New Roman"/>
              </w:rPr>
              <w:t xml:space="preserve">16450, </w:t>
            </w:r>
            <w:proofErr w:type="spellStart"/>
            <w:r w:rsidRPr="00C64238">
              <w:rPr>
                <w:rFonts w:ascii="Times New Roman" w:hAnsi="Times New Roman"/>
              </w:rPr>
              <w:t>Vitrolife</w:t>
            </w:r>
            <w:proofErr w:type="spellEnd"/>
          </w:p>
          <w:p w14:paraId="050EE954" w14:textId="634413A5" w:rsidR="00C64238" w:rsidRPr="00C64238" w:rsidRDefault="004B2F44" w:rsidP="00C64238">
            <w:pPr>
              <w:spacing w:after="0"/>
              <w:jc w:val="both"/>
              <w:rPr>
                <w:rFonts w:ascii="Times New Roman" w:hAnsi="Times New Roman"/>
              </w:rPr>
            </w:pPr>
            <w:r>
              <w:rPr>
                <w:rFonts w:ascii="Times New Roman" w:hAnsi="Times New Roman"/>
              </w:rPr>
              <w:t xml:space="preserve">Relevant </w:t>
            </w:r>
            <w:r w:rsidR="00BD55AC">
              <w:rPr>
                <w:rFonts w:ascii="Times New Roman" w:hAnsi="Times New Roman"/>
              </w:rPr>
              <w:t>Embryo media</w:t>
            </w:r>
          </w:p>
          <w:p w14:paraId="7E40900B" w14:textId="2819F07E" w:rsidR="00116CAC" w:rsidRPr="000E452B" w:rsidRDefault="00C64238" w:rsidP="00C64238">
            <w:pPr>
              <w:spacing w:after="0"/>
              <w:jc w:val="both"/>
              <w:rPr>
                <w:rFonts w:ascii="Times New Roman" w:hAnsi="Times New Roman"/>
              </w:rPr>
            </w:pPr>
            <w:r w:rsidRPr="00C64238">
              <w:rPr>
                <w:rFonts w:ascii="Times New Roman" w:hAnsi="Times New Roman"/>
              </w:rPr>
              <w:t>Mineral oil, Cat. ART-4008-5PA, Cooper Surgical/</w:t>
            </w:r>
            <w:proofErr w:type="spellStart"/>
            <w:r w:rsidRPr="00C64238">
              <w:rPr>
                <w:rFonts w:ascii="Times New Roman" w:hAnsi="Times New Roman"/>
              </w:rPr>
              <w:t>Origio</w:t>
            </w:r>
            <w:proofErr w:type="spellEnd"/>
          </w:p>
        </w:tc>
        <w:tc>
          <w:tcPr>
            <w:tcW w:w="3006" w:type="dxa"/>
          </w:tcPr>
          <w:p w14:paraId="7E56B8B5" w14:textId="77777777" w:rsidR="00842DF1" w:rsidRPr="00842DF1" w:rsidRDefault="00842DF1" w:rsidP="00842DF1">
            <w:pPr>
              <w:spacing w:after="0"/>
              <w:jc w:val="both"/>
              <w:rPr>
                <w:rFonts w:ascii="Times New Roman" w:hAnsi="Times New Roman"/>
              </w:rPr>
            </w:pPr>
            <w:r w:rsidRPr="00842DF1">
              <w:rPr>
                <w:rFonts w:ascii="Times New Roman" w:hAnsi="Times New Roman"/>
              </w:rPr>
              <w:t xml:space="preserve">Embryoscope+ incubator, </w:t>
            </w:r>
            <w:proofErr w:type="spellStart"/>
            <w:r w:rsidRPr="00842DF1">
              <w:rPr>
                <w:rFonts w:ascii="Times New Roman" w:hAnsi="Times New Roman"/>
              </w:rPr>
              <w:t>Vitrolife</w:t>
            </w:r>
            <w:proofErr w:type="spellEnd"/>
          </w:p>
          <w:p w14:paraId="0DE2ECD6" w14:textId="7CBB4A29" w:rsidR="00116CAC" w:rsidRPr="000E452B" w:rsidRDefault="00116CAC" w:rsidP="00842DF1">
            <w:pPr>
              <w:spacing w:after="0"/>
              <w:jc w:val="both"/>
              <w:rPr>
                <w:rFonts w:ascii="Times New Roman" w:hAnsi="Times New Roman"/>
              </w:rPr>
            </w:pPr>
          </w:p>
        </w:tc>
      </w:tr>
    </w:tbl>
    <w:p w14:paraId="27114458" w14:textId="77777777" w:rsidR="008A605C" w:rsidRPr="008A605C" w:rsidRDefault="008A605C" w:rsidP="008A605C">
      <w:pPr>
        <w:spacing w:after="0" w:line="240" w:lineRule="auto"/>
        <w:ind w:left="1080"/>
        <w:contextualSpacing/>
        <w:rPr>
          <w:rFonts w:ascii="Times New Roman" w:eastAsiaTheme="minorHAnsi" w:hAnsi="Times New Roman"/>
          <w:b/>
          <w:bCs/>
          <w:kern w:val="2"/>
          <w14:ligatures w14:val="standardContextual"/>
        </w:rPr>
      </w:pPr>
    </w:p>
    <w:p w14:paraId="77BC8B40" w14:textId="77777777" w:rsidR="008A605C" w:rsidRPr="008A605C" w:rsidRDefault="008A605C" w:rsidP="008A605C">
      <w:pPr>
        <w:spacing w:after="0" w:line="240" w:lineRule="auto"/>
        <w:ind w:left="1080"/>
        <w:contextualSpacing/>
        <w:rPr>
          <w:rFonts w:ascii="Times New Roman" w:eastAsiaTheme="minorHAnsi" w:hAnsi="Times New Roman"/>
          <w:b/>
          <w:bCs/>
          <w:kern w:val="2"/>
          <w14:ligatures w14:val="standardContextual"/>
        </w:rPr>
      </w:pPr>
    </w:p>
    <w:p w14:paraId="4FC29E90" w14:textId="5C77B736" w:rsidR="008A605C" w:rsidRPr="008A605C" w:rsidRDefault="008A605C" w:rsidP="008A605C">
      <w:pPr>
        <w:numPr>
          <w:ilvl w:val="0"/>
          <w:numId w:val="21"/>
        </w:numPr>
        <w:spacing w:after="0" w:line="240" w:lineRule="auto"/>
        <w:contextualSpacing/>
        <w:rPr>
          <w:rFonts w:ascii="Times New Roman" w:eastAsiaTheme="minorHAnsi" w:hAnsi="Times New Roman"/>
          <w:b/>
          <w:bCs/>
          <w:kern w:val="2"/>
          <w14:ligatures w14:val="standardContextual"/>
        </w:rPr>
      </w:pPr>
      <w:r w:rsidRPr="008A605C">
        <w:rPr>
          <w:rFonts w:ascii="Times New Roman" w:eastAsiaTheme="minorHAnsi" w:hAnsi="Times New Roman"/>
          <w:kern w:val="2"/>
          <w14:ligatures w14:val="standardContextual"/>
        </w:rPr>
        <w:t xml:space="preserve">If using </w:t>
      </w:r>
      <w:proofErr w:type="spellStart"/>
      <w:r w:rsidRPr="008A605C">
        <w:rPr>
          <w:rFonts w:ascii="Times New Roman" w:eastAsiaTheme="minorHAnsi" w:hAnsi="Times New Roman"/>
          <w:kern w:val="2"/>
          <w14:ligatures w14:val="standardContextual"/>
        </w:rPr>
        <w:t>EmbryoSlide</w:t>
      </w:r>
      <w:proofErr w:type="spellEnd"/>
      <w:r w:rsidRPr="008A605C">
        <w:rPr>
          <w:rFonts w:ascii="Times New Roman" w:eastAsiaTheme="minorHAnsi" w:hAnsi="Times New Roman"/>
          <w:kern w:val="2"/>
          <w14:ligatures w14:val="standardContextual"/>
        </w:rPr>
        <w:t xml:space="preserve">+ dishes (16-wells; for Embryoscope): </w:t>
      </w:r>
    </w:p>
    <w:p w14:paraId="7849E96E" w14:textId="77777777" w:rsidR="008A605C" w:rsidRPr="008A605C" w:rsidRDefault="008A605C" w:rsidP="008A605C">
      <w:pPr>
        <w:numPr>
          <w:ilvl w:val="1"/>
          <w:numId w:val="21"/>
        </w:numPr>
        <w:spacing w:after="0" w:line="240" w:lineRule="auto"/>
        <w:contextualSpacing/>
        <w:rPr>
          <w:rFonts w:ascii="Times New Roman" w:eastAsiaTheme="minorHAnsi" w:hAnsi="Times New Roman"/>
          <w:b/>
          <w:bCs/>
          <w:kern w:val="2"/>
          <w:lang w:val="de-DE"/>
          <w14:ligatures w14:val="standardContextual"/>
        </w:rPr>
      </w:pPr>
      <w:r w:rsidRPr="008A605C">
        <w:rPr>
          <w:rFonts w:ascii="Times New Roman" w:eastAsiaTheme="minorHAnsi" w:hAnsi="Times New Roman"/>
          <w:kern w:val="2"/>
          <w:lang w:val="de-DE"/>
          <w14:ligatures w14:val="standardContextual"/>
        </w:rPr>
        <w:t xml:space="preserve">30 µl medium in </w:t>
      </w:r>
      <w:proofErr w:type="spellStart"/>
      <w:r w:rsidRPr="008A605C">
        <w:rPr>
          <w:rFonts w:ascii="Times New Roman" w:eastAsiaTheme="minorHAnsi" w:hAnsi="Times New Roman"/>
          <w:kern w:val="2"/>
          <w:lang w:val="de-DE"/>
          <w14:ligatures w14:val="standardContextual"/>
        </w:rPr>
        <w:t>wash</w:t>
      </w:r>
      <w:proofErr w:type="spellEnd"/>
      <w:r w:rsidRPr="008A605C">
        <w:rPr>
          <w:rFonts w:ascii="Times New Roman" w:eastAsiaTheme="minorHAnsi" w:hAnsi="Times New Roman"/>
          <w:kern w:val="2"/>
          <w:lang w:val="de-DE"/>
          <w14:ligatures w14:val="standardContextual"/>
        </w:rPr>
        <w:t xml:space="preserve"> </w:t>
      </w:r>
      <w:proofErr w:type="spellStart"/>
      <w:r w:rsidRPr="008A605C">
        <w:rPr>
          <w:rFonts w:ascii="Times New Roman" w:eastAsiaTheme="minorHAnsi" w:hAnsi="Times New Roman"/>
          <w:kern w:val="2"/>
          <w:lang w:val="de-DE"/>
          <w14:ligatures w14:val="standardContextual"/>
        </w:rPr>
        <w:t>wells</w:t>
      </w:r>
      <w:proofErr w:type="spellEnd"/>
      <w:r w:rsidRPr="008A605C">
        <w:rPr>
          <w:rFonts w:ascii="Times New Roman" w:eastAsiaTheme="minorHAnsi" w:hAnsi="Times New Roman"/>
          <w:kern w:val="2"/>
          <w:lang w:val="de-DE"/>
          <w14:ligatures w14:val="standardContextual"/>
        </w:rPr>
        <w:t xml:space="preserve"> A-D</w:t>
      </w:r>
    </w:p>
    <w:p w14:paraId="468D091C" w14:textId="77777777" w:rsidR="008A605C" w:rsidRPr="008A605C" w:rsidRDefault="008A605C" w:rsidP="008A605C">
      <w:pPr>
        <w:numPr>
          <w:ilvl w:val="1"/>
          <w:numId w:val="21"/>
        </w:numPr>
        <w:spacing w:after="0" w:line="240" w:lineRule="auto"/>
        <w:contextualSpacing/>
        <w:rPr>
          <w:rFonts w:ascii="Times New Roman" w:eastAsiaTheme="minorHAnsi" w:hAnsi="Times New Roman"/>
          <w:b/>
          <w:bCs/>
          <w:kern w:val="2"/>
          <w:lang w:val="en-GB"/>
          <w14:ligatures w14:val="standardContextual"/>
        </w:rPr>
      </w:pPr>
      <w:r w:rsidRPr="008A605C">
        <w:rPr>
          <w:rFonts w:ascii="Times New Roman" w:eastAsiaTheme="minorHAnsi" w:hAnsi="Times New Roman"/>
          <w:kern w:val="2"/>
          <w:lang w:val="en-GB"/>
          <w14:ligatures w14:val="standardContextual"/>
        </w:rPr>
        <w:t>180 µl medium in each of the two reservoirs</w:t>
      </w:r>
    </w:p>
    <w:p w14:paraId="2BA36398" w14:textId="77777777" w:rsidR="008A605C" w:rsidRPr="008A605C" w:rsidRDefault="008A605C" w:rsidP="008A605C">
      <w:pPr>
        <w:numPr>
          <w:ilvl w:val="1"/>
          <w:numId w:val="21"/>
        </w:numPr>
        <w:spacing w:after="0" w:line="240" w:lineRule="auto"/>
        <w:contextualSpacing/>
        <w:rPr>
          <w:rFonts w:ascii="Times New Roman" w:eastAsiaTheme="minorHAnsi" w:hAnsi="Times New Roman"/>
          <w:b/>
          <w:bCs/>
          <w:kern w:val="2"/>
          <w:lang w:val="en-GB"/>
          <w14:ligatures w14:val="standardContextual"/>
        </w:rPr>
      </w:pPr>
      <w:r w:rsidRPr="008A605C">
        <w:rPr>
          <w:rFonts w:ascii="Times New Roman" w:eastAsiaTheme="minorHAnsi" w:hAnsi="Times New Roman"/>
          <w:kern w:val="2"/>
          <w:lang w:val="en-GB"/>
          <w14:ligatures w14:val="standardContextual"/>
        </w:rPr>
        <w:lastRenderedPageBreak/>
        <w:t>1.6 ml oil overlay</w:t>
      </w:r>
      <w:r w:rsidRPr="008A605C">
        <w:rPr>
          <w:rFonts w:ascii="Times New Roman" w:eastAsiaTheme="minorHAnsi" w:hAnsi="Times New Roman"/>
          <w:kern w:val="2"/>
          <w:lang w:val="en-GB"/>
          <w14:ligatures w14:val="standardContextual"/>
        </w:rPr>
        <w:br/>
      </w:r>
    </w:p>
    <w:p w14:paraId="363091B1" w14:textId="77777777" w:rsidR="008A605C" w:rsidRPr="008A605C" w:rsidRDefault="008A605C" w:rsidP="008A605C">
      <w:pPr>
        <w:numPr>
          <w:ilvl w:val="0"/>
          <w:numId w:val="21"/>
        </w:numPr>
        <w:spacing w:after="0" w:line="240" w:lineRule="auto"/>
        <w:contextualSpacing/>
        <w:rPr>
          <w:rFonts w:ascii="Times New Roman" w:eastAsiaTheme="minorHAnsi" w:hAnsi="Times New Roman"/>
          <w:b/>
          <w:bCs/>
          <w:kern w:val="2"/>
          <w14:ligatures w14:val="standardContextual"/>
        </w:rPr>
      </w:pPr>
      <w:r w:rsidRPr="008A605C">
        <w:rPr>
          <w:rFonts w:ascii="Times New Roman" w:eastAsiaTheme="minorHAnsi" w:hAnsi="Times New Roman"/>
          <w:kern w:val="2"/>
          <w14:ligatures w14:val="standardContextual"/>
        </w:rPr>
        <w:t xml:space="preserve">If using </w:t>
      </w:r>
      <w:proofErr w:type="spellStart"/>
      <w:r w:rsidRPr="008A605C">
        <w:rPr>
          <w:rFonts w:ascii="Times New Roman" w:eastAsiaTheme="minorHAnsi" w:hAnsi="Times New Roman"/>
          <w:kern w:val="2"/>
          <w14:ligatures w14:val="standardContextual"/>
        </w:rPr>
        <w:t>EmbryoSlide</w:t>
      </w:r>
      <w:proofErr w:type="spellEnd"/>
      <w:r w:rsidRPr="008A605C">
        <w:rPr>
          <w:rFonts w:ascii="Times New Roman" w:eastAsiaTheme="minorHAnsi" w:hAnsi="Times New Roman"/>
          <w:kern w:val="2"/>
          <w14:ligatures w14:val="standardContextual"/>
        </w:rPr>
        <w:t xml:space="preserve">+ ic8 dishes (8 wells; for Embryoscope): </w:t>
      </w:r>
    </w:p>
    <w:p w14:paraId="0051F41E" w14:textId="77777777" w:rsidR="008A605C" w:rsidRPr="008A605C" w:rsidRDefault="008A605C" w:rsidP="008A605C">
      <w:pPr>
        <w:numPr>
          <w:ilvl w:val="1"/>
          <w:numId w:val="21"/>
        </w:numPr>
        <w:spacing w:after="0" w:line="240" w:lineRule="auto"/>
        <w:contextualSpacing/>
        <w:rPr>
          <w:rFonts w:ascii="Times New Roman" w:eastAsiaTheme="minorHAnsi" w:hAnsi="Times New Roman"/>
          <w:b/>
          <w:bCs/>
          <w:kern w:val="2"/>
          <w:lang w:val="de-DE"/>
          <w14:ligatures w14:val="standardContextual"/>
        </w:rPr>
      </w:pPr>
      <w:r w:rsidRPr="008A605C">
        <w:rPr>
          <w:rFonts w:ascii="Times New Roman" w:eastAsiaTheme="minorHAnsi" w:hAnsi="Times New Roman"/>
          <w:kern w:val="2"/>
          <w:lang w:val="de-DE"/>
          <w14:ligatures w14:val="standardContextual"/>
        </w:rPr>
        <w:t xml:space="preserve">30 µl medium in </w:t>
      </w:r>
      <w:proofErr w:type="spellStart"/>
      <w:r w:rsidRPr="008A605C">
        <w:rPr>
          <w:rFonts w:ascii="Times New Roman" w:eastAsiaTheme="minorHAnsi" w:hAnsi="Times New Roman"/>
          <w:kern w:val="2"/>
          <w:lang w:val="de-DE"/>
          <w14:ligatures w14:val="standardContextual"/>
        </w:rPr>
        <w:t>wash</w:t>
      </w:r>
      <w:proofErr w:type="spellEnd"/>
      <w:r w:rsidRPr="008A605C">
        <w:rPr>
          <w:rFonts w:ascii="Times New Roman" w:eastAsiaTheme="minorHAnsi" w:hAnsi="Times New Roman"/>
          <w:kern w:val="2"/>
          <w:lang w:val="de-DE"/>
          <w14:ligatures w14:val="standardContextual"/>
        </w:rPr>
        <w:t xml:space="preserve"> </w:t>
      </w:r>
      <w:proofErr w:type="spellStart"/>
      <w:r w:rsidRPr="008A605C">
        <w:rPr>
          <w:rFonts w:ascii="Times New Roman" w:eastAsiaTheme="minorHAnsi" w:hAnsi="Times New Roman"/>
          <w:kern w:val="2"/>
          <w:lang w:val="de-DE"/>
          <w14:ligatures w14:val="standardContextual"/>
        </w:rPr>
        <w:t>wells</w:t>
      </w:r>
      <w:proofErr w:type="spellEnd"/>
      <w:r w:rsidRPr="008A605C">
        <w:rPr>
          <w:rFonts w:ascii="Times New Roman" w:eastAsiaTheme="minorHAnsi" w:hAnsi="Times New Roman"/>
          <w:kern w:val="2"/>
          <w:lang w:val="de-DE"/>
          <w14:ligatures w14:val="standardContextual"/>
        </w:rPr>
        <w:t xml:space="preserve"> A-D</w:t>
      </w:r>
    </w:p>
    <w:p w14:paraId="630EDAF1" w14:textId="77777777" w:rsidR="008A605C" w:rsidRPr="008A605C" w:rsidRDefault="008A605C" w:rsidP="008A605C">
      <w:pPr>
        <w:numPr>
          <w:ilvl w:val="1"/>
          <w:numId w:val="21"/>
        </w:numPr>
        <w:spacing w:after="0" w:line="240" w:lineRule="auto"/>
        <w:contextualSpacing/>
        <w:rPr>
          <w:rFonts w:ascii="Times New Roman" w:eastAsiaTheme="minorHAnsi" w:hAnsi="Times New Roman"/>
          <w:b/>
          <w:bCs/>
          <w:kern w:val="2"/>
          <w:lang w:val="en-GB"/>
          <w14:ligatures w14:val="standardContextual"/>
        </w:rPr>
      </w:pPr>
      <w:r w:rsidRPr="008A605C">
        <w:rPr>
          <w:rFonts w:ascii="Times New Roman" w:eastAsiaTheme="minorHAnsi" w:hAnsi="Times New Roman"/>
          <w:kern w:val="2"/>
          <w:lang w:val="en-GB"/>
          <w14:ligatures w14:val="standardContextual"/>
        </w:rPr>
        <w:t>20 µl medium in each of the eight culture wells</w:t>
      </w:r>
    </w:p>
    <w:p w14:paraId="4BF24AA9" w14:textId="77777777" w:rsidR="008A605C" w:rsidRPr="008A605C" w:rsidRDefault="008A605C" w:rsidP="008A605C">
      <w:pPr>
        <w:numPr>
          <w:ilvl w:val="1"/>
          <w:numId w:val="21"/>
        </w:numPr>
        <w:spacing w:after="0" w:line="240" w:lineRule="auto"/>
        <w:contextualSpacing/>
        <w:rPr>
          <w:rFonts w:ascii="Times New Roman" w:eastAsiaTheme="minorHAnsi" w:hAnsi="Times New Roman"/>
          <w:b/>
          <w:bCs/>
          <w:kern w:val="2"/>
          <w:lang w:val="en-GB"/>
          <w14:ligatures w14:val="standardContextual"/>
        </w:rPr>
      </w:pPr>
      <w:r w:rsidRPr="008A605C">
        <w:rPr>
          <w:rFonts w:ascii="Times New Roman" w:eastAsiaTheme="minorHAnsi" w:hAnsi="Times New Roman"/>
          <w:kern w:val="2"/>
          <w:lang w:val="en-GB"/>
          <w14:ligatures w14:val="standardContextual"/>
        </w:rPr>
        <w:t>1.6 ml oil overlay</w:t>
      </w:r>
      <w:r w:rsidRPr="008A605C">
        <w:rPr>
          <w:rFonts w:ascii="Times New Roman" w:eastAsiaTheme="minorHAnsi" w:hAnsi="Times New Roman"/>
          <w:kern w:val="2"/>
          <w:lang w:val="en-GB"/>
          <w14:ligatures w14:val="standardContextual"/>
        </w:rPr>
        <w:br/>
      </w:r>
    </w:p>
    <w:p w14:paraId="292707F8" w14:textId="77777777" w:rsidR="008A605C" w:rsidRPr="008A605C" w:rsidRDefault="008A605C" w:rsidP="008A605C">
      <w:pPr>
        <w:numPr>
          <w:ilvl w:val="0"/>
          <w:numId w:val="21"/>
        </w:numPr>
        <w:spacing w:after="0" w:line="240" w:lineRule="auto"/>
        <w:contextualSpacing/>
        <w:rPr>
          <w:rFonts w:ascii="Times New Roman" w:eastAsiaTheme="minorHAnsi" w:hAnsi="Times New Roman"/>
          <w:kern w:val="2"/>
          <w:lang w:val="en-GB"/>
          <w14:ligatures w14:val="standardContextual"/>
        </w:rPr>
      </w:pPr>
      <w:r w:rsidRPr="008A605C">
        <w:rPr>
          <w:rFonts w:ascii="Times New Roman" w:eastAsiaTheme="minorHAnsi" w:hAnsi="Times New Roman"/>
          <w:kern w:val="2"/>
          <w:lang w:val="en-GB"/>
          <w14:ligatures w14:val="standardContextual"/>
        </w:rPr>
        <w:t>If using a 35 mm dish:</w:t>
      </w:r>
    </w:p>
    <w:p w14:paraId="59696F03" w14:textId="77777777" w:rsidR="008A605C" w:rsidRPr="008A605C" w:rsidRDefault="008A605C" w:rsidP="008A605C">
      <w:pPr>
        <w:numPr>
          <w:ilvl w:val="1"/>
          <w:numId w:val="21"/>
        </w:numPr>
        <w:spacing w:after="0" w:line="240" w:lineRule="auto"/>
        <w:contextualSpacing/>
        <w:rPr>
          <w:rFonts w:ascii="Times New Roman" w:eastAsiaTheme="minorHAnsi" w:hAnsi="Times New Roman"/>
          <w:kern w:val="2"/>
          <w:lang w:val="en-GB"/>
          <w14:ligatures w14:val="standardContextual"/>
        </w:rPr>
      </w:pPr>
      <w:r w:rsidRPr="008A605C">
        <w:rPr>
          <w:rFonts w:ascii="Times New Roman" w:eastAsiaTheme="minorHAnsi" w:hAnsi="Times New Roman"/>
          <w:kern w:val="2"/>
          <w:lang w:val="en-GB"/>
          <w14:ligatures w14:val="standardContextual"/>
        </w:rPr>
        <w:t>~10 drops, 20 ul each</w:t>
      </w:r>
    </w:p>
    <w:p w14:paraId="3CD4AF97" w14:textId="77777777" w:rsidR="008A605C" w:rsidRPr="008A605C" w:rsidRDefault="008A605C" w:rsidP="008A605C">
      <w:pPr>
        <w:numPr>
          <w:ilvl w:val="1"/>
          <w:numId w:val="21"/>
        </w:numPr>
        <w:spacing w:after="0" w:line="240" w:lineRule="auto"/>
        <w:contextualSpacing/>
        <w:rPr>
          <w:rFonts w:ascii="Times New Roman" w:eastAsiaTheme="minorHAnsi" w:hAnsi="Times New Roman"/>
          <w:kern w:val="2"/>
          <w:lang w:val="en-GB"/>
          <w14:ligatures w14:val="standardContextual"/>
        </w:rPr>
      </w:pPr>
      <w:r w:rsidRPr="008A605C">
        <w:rPr>
          <w:rFonts w:ascii="Times New Roman" w:eastAsiaTheme="minorHAnsi" w:hAnsi="Times New Roman"/>
          <w:kern w:val="2"/>
          <w:lang w:val="en-GB"/>
          <w14:ligatures w14:val="standardContextual"/>
        </w:rPr>
        <w:t>2.5 ml oil overlay</w:t>
      </w:r>
    </w:p>
    <w:p w14:paraId="4661041B" w14:textId="77777777" w:rsidR="008A605C" w:rsidRPr="008A605C" w:rsidRDefault="008A605C" w:rsidP="008A605C">
      <w:pPr>
        <w:spacing w:after="0" w:line="240" w:lineRule="auto"/>
        <w:ind w:left="1800"/>
        <w:contextualSpacing/>
        <w:rPr>
          <w:rFonts w:ascii="Times New Roman" w:eastAsiaTheme="minorHAnsi" w:hAnsi="Times New Roman"/>
          <w:kern w:val="2"/>
          <w:lang w:val="en-GB"/>
          <w14:ligatures w14:val="standardContextual"/>
        </w:rPr>
      </w:pPr>
    </w:p>
    <w:p w14:paraId="12E747E5" w14:textId="77777777" w:rsidR="008A605C" w:rsidRPr="008A605C" w:rsidRDefault="008A605C" w:rsidP="008A605C">
      <w:pPr>
        <w:spacing w:after="0" w:line="240" w:lineRule="auto"/>
        <w:rPr>
          <w:rFonts w:ascii="Times New Roman" w:eastAsiaTheme="minorHAnsi" w:hAnsi="Times New Roman"/>
          <w:i/>
          <w:iCs/>
          <w:color w:val="0070C0"/>
          <w:kern w:val="2"/>
          <w:lang w:val="en-GB"/>
          <w14:ligatures w14:val="standardContextual"/>
        </w:rPr>
      </w:pPr>
      <w:r w:rsidRPr="008A605C">
        <w:rPr>
          <w:rFonts w:ascii="Times New Roman" w:eastAsiaTheme="minorHAnsi" w:hAnsi="Times New Roman"/>
          <w:i/>
          <w:iCs/>
          <w:color w:val="0070C0"/>
          <w:kern w:val="2"/>
          <w:lang w:val="en-GB"/>
          <w14:ligatures w14:val="standardContextual"/>
        </w:rPr>
        <w:t>Note: many human embryo media (e.g. Global, Gx-TL) require 6% CO</w:t>
      </w:r>
      <w:r w:rsidRPr="008A605C">
        <w:rPr>
          <w:rFonts w:ascii="Times New Roman" w:eastAsiaTheme="minorHAnsi" w:hAnsi="Times New Roman"/>
          <w:i/>
          <w:iCs/>
          <w:color w:val="0070C0"/>
          <w:kern w:val="2"/>
          <w:vertAlign w:val="subscript"/>
          <w:lang w:val="en-GB"/>
          <w14:ligatures w14:val="standardContextual"/>
        </w:rPr>
        <w:t>2</w:t>
      </w:r>
      <w:r w:rsidRPr="008A605C">
        <w:rPr>
          <w:rFonts w:ascii="Times New Roman" w:eastAsiaTheme="minorHAnsi" w:hAnsi="Times New Roman"/>
          <w:i/>
          <w:iCs/>
          <w:color w:val="0070C0"/>
          <w:kern w:val="2"/>
          <w:lang w:val="en-GB"/>
          <w14:ligatures w14:val="standardContextual"/>
        </w:rPr>
        <w:t xml:space="preserve"> for correct </w:t>
      </w:r>
      <w:proofErr w:type="spellStart"/>
      <w:r w:rsidRPr="008A605C">
        <w:rPr>
          <w:rFonts w:ascii="Times New Roman" w:eastAsiaTheme="minorHAnsi" w:hAnsi="Times New Roman"/>
          <w:i/>
          <w:iCs/>
          <w:color w:val="0070C0"/>
          <w:kern w:val="2"/>
          <w:lang w:val="en-GB"/>
          <w14:ligatures w14:val="standardContextual"/>
        </w:rPr>
        <w:t>pH.</w:t>
      </w:r>
      <w:proofErr w:type="spellEnd"/>
    </w:p>
    <w:p w14:paraId="3223E7FD" w14:textId="77777777" w:rsidR="008A605C" w:rsidRPr="008A605C" w:rsidRDefault="008A605C" w:rsidP="00EE407E">
      <w:pPr>
        <w:jc w:val="both"/>
        <w:rPr>
          <w:rFonts w:ascii="Times New Roman" w:hAnsi="Times New Roman"/>
          <w:lang w:val="en-GB"/>
        </w:rPr>
      </w:pPr>
    </w:p>
    <w:p w14:paraId="1613C21F" w14:textId="77777777" w:rsidR="00B621FC" w:rsidRDefault="00B621FC" w:rsidP="00B621FC">
      <w:pPr>
        <w:pStyle w:val="ListParagraph"/>
        <w:numPr>
          <w:ilvl w:val="0"/>
          <w:numId w:val="1"/>
        </w:numPr>
        <w:spacing w:after="0" w:line="240" w:lineRule="auto"/>
        <w:rPr>
          <w:rFonts w:ascii="Times New Roman" w:hAnsi="Times New Roman" w:cs="Times New Roman"/>
          <w:b/>
          <w:bCs/>
          <w:lang w:val="en-US"/>
        </w:rPr>
      </w:pPr>
      <w:r w:rsidRPr="00B621FC">
        <w:rPr>
          <w:rFonts w:ascii="Times New Roman" w:hAnsi="Times New Roman" w:cs="Times New Roman"/>
          <w:b/>
          <w:bCs/>
          <w:lang w:val="en-US"/>
        </w:rPr>
        <w:t>Plate inactivated MEFs onto 4-well dishes the day before embryo plating.</w:t>
      </w:r>
    </w:p>
    <w:p w14:paraId="694D8A95" w14:textId="77777777" w:rsidR="009109FC" w:rsidRDefault="009109FC" w:rsidP="009109FC">
      <w:pPr>
        <w:spacing w:after="0" w:line="240" w:lineRule="auto"/>
        <w:rPr>
          <w:rFonts w:ascii="Times New Roman" w:hAnsi="Times New Roman"/>
          <w:b/>
          <w:bCs/>
        </w:rPr>
      </w:pPr>
    </w:p>
    <w:tbl>
      <w:tblPr>
        <w:tblStyle w:val="TableGrid"/>
        <w:tblW w:w="0" w:type="auto"/>
        <w:tblLook w:val="04A0" w:firstRow="1" w:lastRow="0" w:firstColumn="1" w:lastColumn="0" w:noHBand="0" w:noVBand="1"/>
      </w:tblPr>
      <w:tblGrid>
        <w:gridCol w:w="1325"/>
        <w:gridCol w:w="4998"/>
        <w:gridCol w:w="2693"/>
      </w:tblGrid>
      <w:tr w:rsidR="005E2C07" w:rsidRPr="009109FC" w14:paraId="3482A22A" w14:textId="77777777" w:rsidTr="009109FC">
        <w:tc>
          <w:tcPr>
            <w:tcW w:w="0" w:type="auto"/>
            <w:tcBorders>
              <w:bottom w:val="single" w:sz="4" w:space="0" w:color="auto"/>
            </w:tcBorders>
            <w:hideMark/>
          </w:tcPr>
          <w:p w14:paraId="46642C65" w14:textId="77777777" w:rsidR="009109FC" w:rsidRPr="009109FC" w:rsidRDefault="009109FC" w:rsidP="009109FC">
            <w:pPr>
              <w:spacing w:after="0"/>
              <w:jc w:val="center"/>
              <w:rPr>
                <w:rFonts w:ascii="Times New Roman" w:hAnsi="Times New Roman"/>
                <w:b/>
                <w:bCs/>
                <w:u w:val="single"/>
              </w:rPr>
            </w:pPr>
            <w:r w:rsidRPr="009109FC">
              <w:rPr>
                <w:rFonts w:ascii="Times New Roman" w:hAnsi="Times New Roman"/>
                <w:b/>
                <w:bCs/>
                <w:u w:val="single"/>
              </w:rPr>
              <w:t>PPE</w:t>
            </w:r>
          </w:p>
        </w:tc>
        <w:tc>
          <w:tcPr>
            <w:tcW w:w="0" w:type="auto"/>
            <w:tcBorders>
              <w:bottom w:val="single" w:sz="4" w:space="0" w:color="auto"/>
            </w:tcBorders>
            <w:hideMark/>
          </w:tcPr>
          <w:p w14:paraId="0C07ED38" w14:textId="77777777" w:rsidR="009109FC" w:rsidRPr="009109FC" w:rsidRDefault="009109FC" w:rsidP="009109FC">
            <w:pPr>
              <w:spacing w:after="0"/>
              <w:jc w:val="center"/>
              <w:rPr>
                <w:rFonts w:ascii="Times New Roman" w:hAnsi="Times New Roman"/>
                <w:b/>
                <w:bCs/>
                <w:u w:val="single"/>
              </w:rPr>
            </w:pPr>
            <w:r w:rsidRPr="009109FC">
              <w:rPr>
                <w:rFonts w:ascii="Times New Roman" w:hAnsi="Times New Roman"/>
                <w:b/>
                <w:bCs/>
                <w:u w:val="single"/>
              </w:rPr>
              <w:t>Consumables</w:t>
            </w:r>
          </w:p>
        </w:tc>
        <w:tc>
          <w:tcPr>
            <w:tcW w:w="0" w:type="auto"/>
            <w:tcBorders>
              <w:bottom w:val="single" w:sz="4" w:space="0" w:color="auto"/>
            </w:tcBorders>
            <w:hideMark/>
          </w:tcPr>
          <w:p w14:paraId="27243E9C" w14:textId="77777777" w:rsidR="009109FC" w:rsidRPr="009109FC" w:rsidRDefault="009109FC" w:rsidP="009109FC">
            <w:pPr>
              <w:spacing w:after="0"/>
              <w:jc w:val="center"/>
              <w:rPr>
                <w:rFonts w:ascii="Times New Roman" w:hAnsi="Times New Roman"/>
                <w:b/>
                <w:bCs/>
                <w:u w:val="single"/>
              </w:rPr>
            </w:pPr>
            <w:r w:rsidRPr="009109FC">
              <w:rPr>
                <w:rFonts w:ascii="Times New Roman" w:hAnsi="Times New Roman"/>
                <w:b/>
                <w:bCs/>
                <w:u w:val="single"/>
              </w:rPr>
              <w:t>Equipment</w:t>
            </w:r>
          </w:p>
        </w:tc>
      </w:tr>
      <w:tr w:rsidR="005E2C07" w:rsidRPr="009109FC" w14:paraId="37F37634" w14:textId="77777777" w:rsidTr="009109FC">
        <w:tc>
          <w:tcPr>
            <w:tcW w:w="0" w:type="auto"/>
            <w:tcBorders>
              <w:bottom w:val="nil"/>
              <w:right w:val="single" w:sz="4" w:space="0" w:color="auto"/>
            </w:tcBorders>
            <w:hideMark/>
          </w:tcPr>
          <w:p w14:paraId="129407A4" w14:textId="77777777" w:rsidR="009109FC" w:rsidRPr="009109FC" w:rsidRDefault="009109FC" w:rsidP="009109FC">
            <w:pPr>
              <w:spacing w:after="0"/>
              <w:jc w:val="center"/>
              <w:rPr>
                <w:rFonts w:ascii="Times New Roman" w:hAnsi="Times New Roman"/>
              </w:rPr>
            </w:pPr>
            <w:r w:rsidRPr="009109FC">
              <w:rPr>
                <w:rFonts w:ascii="Times New Roman" w:hAnsi="Times New Roman"/>
              </w:rPr>
              <w:t>Lab coat</w:t>
            </w:r>
          </w:p>
        </w:tc>
        <w:tc>
          <w:tcPr>
            <w:tcW w:w="0" w:type="auto"/>
            <w:tcBorders>
              <w:left w:val="single" w:sz="4" w:space="0" w:color="auto"/>
              <w:bottom w:val="nil"/>
              <w:right w:val="single" w:sz="4" w:space="0" w:color="auto"/>
            </w:tcBorders>
            <w:hideMark/>
          </w:tcPr>
          <w:p w14:paraId="53F5E503" w14:textId="77777777" w:rsidR="009109FC" w:rsidRPr="009109FC" w:rsidRDefault="009109FC" w:rsidP="009109FC">
            <w:pPr>
              <w:spacing w:after="0"/>
              <w:jc w:val="center"/>
              <w:rPr>
                <w:rFonts w:ascii="Times New Roman" w:hAnsi="Times New Roman"/>
              </w:rPr>
            </w:pPr>
            <w:r w:rsidRPr="009109FC">
              <w:rPr>
                <w:rFonts w:ascii="Times New Roman" w:hAnsi="Times New Roman"/>
              </w:rPr>
              <w:t>4-well culture dish (</w:t>
            </w:r>
            <w:proofErr w:type="spellStart"/>
            <w:r w:rsidRPr="009109FC">
              <w:rPr>
                <w:rFonts w:ascii="Times New Roman" w:hAnsi="Times New Roman"/>
              </w:rPr>
              <w:t>Nunclon</w:t>
            </w:r>
            <w:proofErr w:type="spellEnd"/>
            <w:r w:rsidRPr="009109FC">
              <w:rPr>
                <w:rFonts w:ascii="Times New Roman" w:hAnsi="Times New Roman"/>
              </w:rPr>
              <w:t xml:space="preserve"> Delta treated), Cat. 176740, </w:t>
            </w:r>
            <w:proofErr w:type="spellStart"/>
            <w:r w:rsidRPr="009109FC">
              <w:rPr>
                <w:rFonts w:ascii="Times New Roman" w:hAnsi="Times New Roman"/>
              </w:rPr>
              <w:t>Thermo</w:t>
            </w:r>
            <w:proofErr w:type="spellEnd"/>
            <w:r w:rsidRPr="009109FC">
              <w:rPr>
                <w:rFonts w:ascii="Times New Roman" w:hAnsi="Times New Roman"/>
              </w:rPr>
              <w:t xml:space="preserve"> Fisher</w:t>
            </w:r>
          </w:p>
        </w:tc>
        <w:tc>
          <w:tcPr>
            <w:tcW w:w="0" w:type="auto"/>
            <w:tcBorders>
              <w:left w:val="single" w:sz="4" w:space="0" w:color="auto"/>
              <w:bottom w:val="nil"/>
            </w:tcBorders>
            <w:hideMark/>
          </w:tcPr>
          <w:p w14:paraId="1B5F740A" w14:textId="77777777" w:rsidR="009109FC" w:rsidRPr="009109FC" w:rsidRDefault="009109FC" w:rsidP="009109FC">
            <w:pPr>
              <w:spacing w:after="0"/>
              <w:jc w:val="center"/>
              <w:rPr>
                <w:rFonts w:ascii="Times New Roman" w:hAnsi="Times New Roman"/>
              </w:rPr>
            </w:pPr>
            <w:r w:rsidRPr="009109FC">
              <w:rPr>
                <w:rFonts w:ascii="Times New Roman" w:hAnsi="Times New Roman"/>
              </w:rPr>
              <w:t>Class II biological safety cabinet</w:t>
            </w:r>
          </w:p>
        </w:tc>
      </w:tr>
      <w:tr w:rsidR="005E2C07" w:rsidRPr="009109FC" w14:paraId="0647D2B2" w14:textId="77777777" w:rsidTr="009109FC">
        <w:tc>
          <w:tcPr>
            <w:tcW w:w="0" w:type="auto"/>
            <w:tcBorders>
              <w:top w:val="nil"/>
              <w:bottom w:val="nil"/>
              <w:right w:val="single" w:sz="4" w:space="0" w:color="auto"/>
            </w:tcBorders>
            <w:hideMark/>
          </w:tcPr>
          <w:p w14:paraId="120A892D" w14:textId="77777777" w:rsidR="009109FC" w:rsidRPr="009109FC" w:rsidRDefault="009109FC" w:rsidP="009109FC">
            <w:pPr>
              <w:spacing w:after="0"/>
              <w:jc w:val="center"/>
              <w:rPr>
                <w:rFonts w:ascii="Times New Roman" w:hAnsi="Times New Roman"/>
              </w:rPr>
            </w:pPr>
            <w:r w:rsidRPr="009109FC">
              <w:rPr>
                <w:rFonts w:ascii="Times New Roman" w:hAnsi="Times New Roman"/>
              </w:rPr>
              <w:t>Gloves</w:t>
            </w:r>
          </w:p>
        </w:tc>
        <w:tc>
          <w:tcPr>
            <w:tcW w:w="0" w:type="auto"/>
            <w:tcBorders>
              <w:top w:val="nil"/>
              <w:left w:val="single" w:sz="4" w:space="0" w:color="auto"/>
              <w:bottom w:val="nil"/>
              <w:right w:val="single" w:sz="4" w:space="0" w:color="auto"/>
            </w:tcBorders>
            <w:hideMark/>
          </w:tcPr>
          <w:p w14:paraId="393D467C" w14:textId="77777777" w:rsidR="009109FC" w:rsidRPr="009109FC" w:rsidRDefault="009109FC" w:rsidP="009109FC">
            <w:pPr>
              <w:spacing w:after="0"/>
              <w:jc w:val="center"/>
              <w:rPr>
                <w:rFonts w:ascii="Times New Roman" w:hAnsi="Times New Roman"/>
              </w:rPr>
            </w:pPr>
            <w:r w:rsidRPr="009109FC">
              <w:rPr>
                <w:rFonts w:ascii="Times New Roman" w:hAnsi="Times New Roman"/>
              </w:rPr>
              <w:t>15 ml conical tube, Cat. 339651, Corning</w:t>
            </w:r>
          </w:p>
        </w:tc>
        <w:tc>
          <w:tcPr>
            <w:tcW w:w="0" w:type="auto"/>
            <w:tcBorders>
              <w:top w:val="nil"/>
              <w:left w:val="single" w:sz="4" w:space="0" w:color="auto"/>
              <w:bottom w:val="nil"/>
            </w:tcBorders>
            <w:hideMark/>
          </w:tcPr>
          <w:p w14:paraId="7EC5D34B" w14:textId="77777777" w:rsidR="009109FC" w:rsidRPr="009109FC" w:rsidRDefault="009109FC" w:rsidP="009109FC">
            <w:pPr>
              <w:spacing w:after="0"/>
              <w:jc w:val="center"/>
              <w:rPr>
                <w:rFonts w:ascii="Times New Roman" w:hAnsi="Times New Roman"/>
              </w:rPr>
            </w:pPr>
            <w:r w:rsidRPr="009109FC">
              <w:rPr>
                <w:rFonts w:ascii="Times New Roman" w:hAnsi="Times New Roman"/>
              </w:rPr>
              <w:t>CO₂ incubator (37 °C, 5% CO₂)</w:t>
            </w:r>
          </w:p>
        </w:tc>
      </w:tr>
      <w:tr w:rsidR="005E2C07" w:rsidRPr="009109FC" w14:paraId="2181539D" w14:textId="77777777" w:rsidTr="009109FC">
        <w:tc>
          <w:tcPr>
            <w:tcW w:w="0" w:type="auto"/>
            <w:tcBorders>
              <w:top w:val="nil"/>
              <w:bottom w:val="nil"/>
              <w:right w:val="single" w:sz="4" w:space="0" w:color="auto"/>
            </w:tcBorders>
            <w:hideMark/>
          </w:tcPr>
          <w:p w14:paraId="0C6AA041" w14:textId="77777777" w:rsidR="00375817" w:rsidRPr="009109FC" w:rsidRDefault="00375817" w:rsidP="00375817">
            <w:pPr>
              <w:spacing w:after="0"/>
              <w:jc w:val="center"/>
              <w:rPr>
                <w:rFonts w:ascii="Times New Roman" w:hAnsi="Times New Roman"/>
              </w:rPr>
            </w:pPr>
            <w:r w:rsidRPr="009109FC">
              <w:rPr>
                <w:rFonts w:ascii="Times New Roman" w:hAnsi="Times New Roman"/>
              </w:rPr>
              <w:t>Safety goggles</w:t>
            </w:r>
          </w:p>
        </w:tc>
        <w:tc>
          <w:tcPr>
            <w:tcW w:w="0" w:type="auto"/>
            <w:tcBorders>
              <w:top w:val="nil"/>
              <w:left w:val="single" w:sz="4" w:space="0" w:color="auto"/>
              <w:bottom w:val="nil"/>
              <w:right w:val="single" w:sz="4" w:space="0" w:color="auto"/>
            </w:tcBorders>
            <w:hideMark/>
          </w:tcPr>
          <w:p w14:paraId="719289D1" w14:textId="5253B176" w:rsidR="00375817" w:rsidRPr="009109FC" w:rsidRDefault="00375817" w:rsidP="00375817">
            <w:pPr>
              <w:spacing w:after="0"/>
              <w:jc w:val="center"/>
              <w:rPr>
                <w:rFonts w:ascii="Times New Roman" w:hAnsi="Times New Roman"/>
              </w:rPr>
            </w:pPr>
            <w:r w:rsidRPr="009109FC">
              <w:rPr>
                <w:rFonts w:ascii="Times New Roman" w:hAnsi="Times New Roman"/>
              </w:rPr>
              <w:t>MEF medium</w:t>
            </w:r>
            <w:r>
              <w:rPr>
                <w:rFonts w:ascii="Times New Roman" w:hAnsi="Times New Roman"/>
              </w:rPr>
              <w:t xml:space="preserve"> (recipe and Cat numbers below)</w:t>
            </w:r>
            <w:r w:rsidRPr="009109FC">
              <w:rPr>
                <w:rFonts w:ascii="Times New Roman" w:hAnsi="Times New Roman"/>
              </w:rPr>
              <w:t xml:space="preserve"> </w:t>
            </w:r>
          </w:p>
        </w:tc>
        <w:tc>
          <w:tcPr>
            <w:tcW w:w="0" w:type="auto"/>
            <w:tcBorders>
              <w:top w:val="nil"/>
              <w:left w:val="single" w:sz="4" w:space="0" w:color="auto"/>
              <w:bottom w:val="nil"/>
            </w:tcBorders>
            <w:hideMark/>
          </w:tcPr>
          <w:p w14:paraId="1DBE1D93" w14:textId="77777777" w:rsidR="00375817" w:rsidRPr="009109FC" w:rsidRDefault="00375817" w:rsidP="00375817">
            <w:pPr>
              <w:spacing w:after="0"/>
              <w:jc w:val="center"/>
              <w:rPr>
                <w:rFonts w:ascii="Times New Roman" w:hAnsi="Times New Roman"/>
              </w:rPr>
            </w:pPr>
            <w:r w:rsidRPr="009109FC">
              <w:rPr>
                <w:rFonts w:ascii="Times New Roman" w:hAnsi="Times New Roman"/>
              </w:rPr>
              <w:t>Benchtop centrifuge (300 g 5 min)</w:t>
            </w:r>
          </w:p>
        </w:tc>
      </w:tr>
      <w:tr w:rsidR="005E2C07" w:rsidRPr="009109FC" w14:paraId="71BFCBBF" w14:textId="77777777" w:rsidTr="00375817">
        <w:tc>
          <w:tcPr>
            <w:tcW w:w="0" w:type="auto"/>
            <w:tcBorders>
              <w:top w:val="nil"/>
              <w:bottom w:val="nil"/>
              <w:right w:val="single" w:sz="4" w:space="0" w:color="auto"/>
            </w:tcBorders>
            <w:hideMark/>
          </w:tcPr>
          <w:p w14:paraId="79718540" w14:textId="15E44548" w:rsidR="00375817" w:rsidRPr="009109FC" w:rsidRDefault="00375817" w:rsidP="00375817">
            <w:pPr>
              <w:spacing w:after="0"/>
              <w:jc w:val="center"/>
              <w:rPr>
                <w:rFonts w:ascii="Times New Roman" w:hAnsi="Times New Roman"/>
              </w:rPr>
            </w:pPr>
          </w:p>
        </w:tc>
        <w:tc>
          <w:tcPr>
            <w:tcW w:w="0" w:type="auto"/>
            <w:tcBorders>
              <w:top w:val="nil"/>
              <w:left w:val="single" w:sz="4" w:space="0" w:color="auto"/>
              <w:bottom w:val="nil"/>
              <w:right w:val="single" w:sz="4" w:space="0" w:color="auto"/>
            </w:tcBorders>
          </w:tcPr>
          <w:p w14:paraId="1311D294" w14:textId="140D89F1" w:rsidR="00375817" w:rsidRPr="009109FC" w:rsidRDefault="00375817" w:rsidP="00375817">
            <w:pPr>
              <w:spacing w:after="0"/>
              <w:jc w:val="center"/>
              <w:rPr>
                <w:rFonts w:ascii="Times New Roman" w:hAnsi="Times New Roman"/>
              </w:rPr>
            </w:pPr>
          </w:p>
        </w:tc>
        <w:tc>
          <w:tcPr>
            <w:tcW w:w="0" w:type="auto"/>
            <w:tcBorders>
              <w:top w:val="nil"/>
              <w:left w:val="single" w:sz="4" w:space="0" w:color="auto"/>
              <w:bottom w:val="nil"/>
            </w:tcBorders>
            <w:hideMark/>
          </w:tcPr>
          <w:p w14:paraId="2DC821A7" w14:textId="77777777" w:rsidR="00375817" w:rsidRPr="009109FC" w:rsidRDefault="00375817" w:rsidP="00375817">
            <w:pPr>
              <w:spacing w:after="0"/>
              <w:jc w:val="center"/>
              <w:rPr>
                <w:rFonts w:ascii="Times New Roman" w:hAnsi="Times New Roman"/>
              </w:rPr>
            </w:pPr>
            <w:r w:rsidRPr="009109FC">
              <w:rPr>
                <w:rFonts w:ascii="Times New Roman" w:hAnsi="Times New Roman"/>
              </w:rPr>
              <w:t>Inverted phase-contrast microscope</w:t>
            </w:r>
          </w:p>
        </w:tc>
      </w:tr>
      <w:tr w:rsidR="005E2C07" w:rsidRPr="009109FC" w14:paraId="1CB67B46" w14:textId="77777777" w:rsidTr="00375817">
        <w:tc>
          <w:tcPr>
            <w:tcW w:w="0" w:type="auto"/>
            <w:tcBorders>
              <w:top w:val="nil"/>
              <w:bottom w:val="nil"/>
              <w:right w:val="single" w:sz="4" w:space="0" w:color="auto"/>
            </w:tcBorders>
            <w:hideMark/>
          </w:tcPr>
          <w:p w14:paraId="65F8548C" w14:textId="77777777" w:rsidR="00375817" w:rsidRPr="009109FC" w:rsidRDefault="00375817" w:rsidP="00375817">
            <w:pPr>
              <w:spacing w:after="0"/>
              <w:jc w:val="center"/>
              <w:rPr>
                <w:rFonts w:ascii="Times New Roman" w:hAnsi="Times New Roman"/>
              </w:rPr>
            </w:pPr>
          </w:p>
        </w:tc>
        <w:tc>
          <w:tcPr>
            <w:tcW w:w="0" w:type="auto"/>
            <w:tcBorders>
              <w:top w:val="nil"/>
              <w:left w:val="single" w:sz="4" w:space="0" w:color="auto"/>
              <w:bottom w:val="nil"/>
              <w:right w:val="single" w:sz="4" w:space="0" w:color="auto"/>
            </w:tcBorders>
          </w:tcPr>
          <w:p w14:paraId="02D069F0" w14:textId="43E5CBE6" w:rsidR="00375817" w:rsidRPr="009109FC" w:rsidRDefault="00375817" w:rsidP="00375817">
            <w:pPr>
              <w:spacing w:after="0"/>
              <w:jc w:val="center"/>
              <w:rPr>
                <w:rFonts w:ascii="Times New Roman" w:hAnsi="Times New Roman"/>
              </w:rPr>
            </w:pPr>
          </w:p>
        </w:tc>
        <w:tc>
          <w:tcPr>
            <w:tcW w:w="0" w:type="auto"/>
            <w:tcBorders>
              <w:top w:val="nil"/>
              <w:left w:val="single" w:sz="4" w:space="0" w:color="auto"/>
              <w:bottom w:val="nil"/>
            </w:tcBorders>
            <w:hideMark/>
          </w:tcPr>
          <w:p w14:paraId="107CBEF5" w14:textId="77777777" w:rsidR="00375817" w:rsidRPr="009109FC" w:rsidRDefault="00375817" w:rsidP="00375817">
            <w:pPr>
              <w:spacing w:after="0"/>
              <w:jc w:val="center"/>
              <w:rPr>
                <w:rFonts w:ascii="Times New Roman" w:hAnsi="Times New Roman"/>
              </w:rPr>
            </w:pPr>
            <w:r w:rsidRPr="009109FC">
              <w:rPr>
                <w:rFonts w:ascii="Times New Roman" w:hAnsi="Times New Roman"/>
              </w:rPr>
              <w:t>Water bath (37 °C)</w:t>
            </w:r>
          </w:p>
        </w:tc>
      </w:tr>
      <w:tr w:rsidR="005E2C07" w:rsidRPr="009109FC" w14:paraId="7C64F392" w14:textId="77777777" w:rsidTr="00375817">
        <w:tc>
          <w:tcPr>
            <w:tcW w:w="0" w:type="auto"/>
            <w:tcBorders>
              <w:top w:val="nil"/>
              <w:right w:val="single" w:sz="4" w:space="0" w:color="auto"/>
            </w:tcBorders>
            <w:hideMark/>
          </w:tcPr>
          <w:p w14:paraId="1FA3F4BD" w14:textId="77777777" w:rsidR="00375817" w:rsidRPr="009109FC" w:rsidRDefault="00375817" w:rsidP="00375817">
            <w:pPr>
              <w:spacing w:after="0"/>
              <w:jc w:val="center"/>
              <w:rPr>
                <w:rFonts w:ascii="Times New Roman" w:hAnsi="Times New Roman"/>
              </w:rPr>
            </w:pPr>
          </w:p>
        </w:tc>
        <w:tc>
          <w:tcPr>
            <w:tcW w:w="0" w:type="auto"/>
            <w:tcBorders>
              <w:top w:val="nil"/>
              <w:left w:val="single" w:sz="4" w:space="0" w:color="auto"/>
              <w:right w:val="single" w:sz="4" w:space="0" w:color="auto"/>
            </w:tcBorders>
          </w:tcPr>
          <w:p w14:paraId="6FF0B4FF" w14:textId="0FB4B445" w:rsidR="00375817" w:rsidRPr="009109FC" w:rsidRDefault="00375817" w:rsidP="00375817">
            <w:pPr>
              <w:spacing w:after="0"/>
              <w:jc w:val="center"/>
              <w:rPr>
                <w:rFonts w:ascii="Times New Roman" w:hAnsi="Times New Roman"/>
              </w:rPr>
            </w:pPr>
          </w:p>
        </w:tc>
        <w:tc>
          <w:tcPr>
            <w:tcW w:w="0" w:type="auto"/>
            <w:tcBorders>
              <w:top w:val="nil"/>
              <w:left w:val="single" w:sz="4" w:space="0" w:color="auto"/>
            </w:tcBorders>
            <w:hideMark/>
          </w:tcPr>
          <w:p w14:paraId="005C9FA3" w14:textId="36747A9A" w:rsidR="00375817" w:rsidRPr="009109FC" w:rsidRDefault="00375817" w:rsidP="00375817">
            <w:pPr>
              <w:spacing w:after="0"/>
              <w:rPr>
                <w:rFonts w:ascii="Times New Roman" w:hAnsi="Times New Roman"/>
              </w:rPr>
            </w:pPr>
          </w:p>
        </w:tc>
      </w:tr>
    </w:tbl>
    <w:p w14:paraId="190EEEE8" w14:textId="77777777" w:rsidR="009109FC" w:rsidRPr="009109FC" w:rsidRDefault="009109FC" w:rsidP="009109FC">
      <w:pPr>
        <w:spacing w:after="0" w:line="240" w:lineRule="auto"/>
        <w:rPr>
          <w:rFonts w:ascii="Times New Roman" w:hAnsi="Times New Roman"/>
          <w:b/>
          <w:bCs/>
        </w:rPr>
      </w:pPr>
    </w:p>
    <w:p w14:paraId="0F0AD477" w14:textId="77777777" w:rsidR="00B621FC" w:rsidRPr="00B621FC" w:rsidRDefault="00B621FC" w:rsidP="00B621FC">
      <w:pPr>
        <w:rPr>
          <w:rFonts w:ascii="Times New Roman" w:hAnsi="Times New Roman"/>
          <w:b/>
          <w:bCs/>
          <w:sz w:val="20"/>
          <w:szCs w:val="20"/>
        </w:rPr>
      </w:pPr>
    </w:p>
    <w:p w14:paraId="2D8596DC" w14:textId="77777777" w:rsidR="00B621FC" w:rsidRPr="00B621FC" w:rsidRDefault="00B621FC" w:rsidP="00B621FC">
      <w:pPr>
        <w:ind w:firstLine="720"/>
        <w:rPr>
          <w:rFonts w:ascii="Times New Roman" w:hAnsi="Times New Roman"/>
          <w:b/>
          <w:bCs/>
          <w:sz w:val="20"/>
          <w:szCs w:val="20"/>
        </w:rPr>
      </w:pPr>
      <w:r w:rsidRPr="00B621FC">
        <w:rPr>
          <w:rFonts w:ascii="Times New Roman" w:hAnsi="Times New Roman"/>
          <w:b/>
          <w:bCs/>
          <w:sz w:val="20"/>
          <w:szCs w:val="20"/>
        </w:rPr>
        <w:t xml:space="preserve">MEF medium </w:t>
      </w:r>
      <w:r w:rsidRPr="00B621FC">
        <w:rPr>
          <w:rFonts w:ascii="Times New Roman" w:hAnsi="Times New Roman"/>
          <w:b/>
          <w:bCs/>
          <w:sz w:val="20"/>
          <w:szCs w:val="20"/>
        </w:rPr>
        <w:tab/>
      </w:r>
    </w:p>
    <w:tbl>
      <w:tblPr>
        <w:tblW w:w="5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364"/>
        <w:gridCol w:w="1418"/>
      </w:tblGrid>
      <w:tr w:rsidR="009109FC" w:rsidRPr="00B621FC" w14:paraId="03C9D6BA" w14:textId="77777777" w:rsidTr="003C62F3">
        <w:trPr>
          <w:trHeight w:val="308"/>
          <w:jc w:val="center"/>
        </w:trPr>
        <w:tc>
          <w:tcPr>
            <w:tcW w:w="212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8F94BE6" w14:textId="14E9E401" w:rsidR="009109FC" w:rsidRPr="00B621FC" w:rsidRDefault="009109FC" w:rsidP="003C62F3">
            <w:pPr>
              <w:spacing w:after="0"/>
              <w:jc w:val="center"/>
              <w:rPr>
                <w:rFonts w:ascii="Times New Roman" w:hAnsi="Times New Roman"/>
                <w:sz w:val="20"/>
                <w:szCs w:val="20"/>
                <w:lang w:bidi="en-US"/>
              </w:rPr>
            </w:pPr>
            <w:r w:rsidRPr="00B621FC">
              <w:rPr>
                <w:rFonts w:ascii="Times New Roman" w:hAnsi="Times New Roman"/>
                <w:b/>
                <w:bCs/>
                <w:sz w:val="20"/>
                <w:szCs w:val="20"/>
                <w:lang w:bidi="en-US"/>
              </w:rPr>
              <w:t>Component</w:t>
            </w:r>
          </w:p>
        </w:tc>
        <w:tc>
          <w:tcPr>
            <w:tcW w:w="2364" w:type="dxa"/>
            <w:shd w:val="clear" w:color="auto" w:fill="DEEAF6" w:themeFill="accent5" w:themeFillTint="33"/>
            <w:vAlign w:val="center"/>
          </w:tcPr>
          <w:p w14:paraId="4CB28800" w14:textId="781F38E9" w:rsidR="009109FC" w:rsidRPr="00B621FC" w:rsidRDefault="00B27623" w:rsidP="003C62F3">
            <w:pPr>
              <w:spacing w:after="0"/>
              <w:jc w:val="center"/>
              <w:rPr>
                <w:rFonts w:ascii="Times New Roman" w:hAnsi="Times New Roman"/>
                <w:b/>
                <w:bCs/>
                <w:sz w:val="20"/>
                <w:szCs w:val="20"/>
                <w:lang w:bidi="en-US"/>
              </w:rPr>
            </w:pPr>
            <w:r>
              <w:rPr>
                <w:rFonts w:ascii="Times New Roman" w:hAnsi="Times New Roman"/>
                <w:b/>
                <w:bCs/>
                <w:sz w:val="20"/>
                <w:szCs w:val="20"/>
                <w:lang w:bidi="en-US"/>
              </w:rPr>
              <w:t>Cat number, Company</w:t>
            </w:r>
          </w:p>
        </w:tc>
        <w:tc>
          <w:tcPr>
            <w:tcW w:w="1418"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EE1B42D" w14:textId="1E8AC4F4" w:rsidR="009109FC" w:rsidRPr="00B621FC" w:rsidRDefault="009109FC" w:rsidP="003C62F3">
            <w:pPr>
              <w:spacing w:after="0"/>
              <w:jc w:val="center"/>
              <w:rPr>
                <w:rFonts w:ascii="Times New Roman" w:hAnsi="Times New Roman"/>
                <w:sz w:val="20"/>
                <w:szCs w:val="20"/>
                <w:lang w:bidi="en-US"/>
              </w:rPr>
            </w:pPr>
            <w:r w:rsidRPr="00B621FC">
              <w:rPr>
                <w:rFonts w:ascii="Times New Roman" w:hAnsi="Times New Roman"/>
                <w:b/>
                <w:bCs/>
                <w:sz w:val="20"/>
                <w:szCs w:val="20"/>
                <w:lang w:bidi="en-US"/>
              </w:rPr>
              <w:t>Final conc.</w:t>
            </w:r>
          </w:p>
        </w:tc>
      </w:tr>
      <w:tr w:rsidR="009109FC" w:rsidRPr="00B621FC" w14:paraId="60A8033A" w14:textId="77777777" w:rsidTr="003C62F3">
        <w:trPr>
          <w:trHeight w:val="304"/>
          <w:jc w:val="center"/>
        </w:trPr>
        <w:tc>
          <w:tcPr>
            <w:tcW w:w="2127" w:type="dxa"/>
            <w:tcBorders>
              <w:top w:val="single" w:sz="4" w:space="0" w:color="auto"/>
              <w:left w:val="single" w:sz="4" w:space="0" w:color="auto"/>
              <w:bottom w:val="single" w:sz="4" w:space="0" w:color="auto"/>
              <w:right w:val="single" w:sz="4" w:space="0" w:color="auto"/>
            </w:tcBorders>
            <w:vAlign w:val="center"/>
            <w:hideMark/>
          </w:tcPr>
          <w:p w14:paraId="713F4FC5" w14:textId="77777777" w:rsidR="009109FC" w:rsidRPr="00B621FC" w:rsidRDefault="009109FC" w:rsidP="003C62F3">
            <w:pPr>
              <w:spacing w:after="0"/>
              <w:jc w:val="center"/>
              <w:rPr>
                <w:rFonts w:ascii="Times New Roman" w:hAnsi="Times New Roman"/>
                <w:sz w:val="20"/>
                <w:szCs w:val="20"/>
                <w:lang w:bidi="en-US"/>
              </w:rPr>
            </w:pPr>
            <w:r w:rsidRPr="00B621FC">
              <w:rPr>
                <w:rFonts w:ascii="Times New Roman" w:hAnsi="Times New Roman"/>
                <w:sz w:val="20"/>
                <w:szCs w:val="20"/>
                <w:lang w:bidi="en-US"/>
              </w:rPr>
              <w:t>Advanced DMEM/F12</w:t>
            </w:r>
          </w:p>
        </w:tc>
        <w:tc>
          <w:tcPr>
            <w:tcW w:w="2364" w:type="dxa"/>
            <w:vAlign w:val="center"/>
          </w:tcPr>
          <w:p w14:paraId="6C51AB49" w14:textId="127B950A" w:rsidR="009109FC" w:rsidRPr="00B621FC" w:rsidRDefault="009A735A" w:rsidP="003C62F3">
            <w:pPr>
              <w:spacing w:after="0"/>
              <w:jc w:val="center"/>
              <w:rPr>
                <w:rFonts w:ascii="Times New Roman" w:hAnsi="Times New Roman"/>
                <w:sz w:val="20"/>
                <w:szCs w:val="20"/>
                <w:lang w:bidi="en-US"/>
              </w:rPr>
            </w:pPr>
            <w:r>
              <w:rPr>
                <w:rFonts w:ascii="Times New Roman" w:hAnsi="Times New Roman"/>
                <w:sz w:val="20"/>
                <w:szCs w:val="20"/>
                <w:lang w:bidi="en-US"/>
              </w:rPr>
              <w:t>Cat. 12</w:t>
            </w:r>
            <w:r w:rsidR="002E33DC">
              <w:rPr>
                <w:rFonts w:ascii="Times New Roman" w:hAnsi="Times New Roman"/>
                <w:sz w:val="20"/>
                <w:szCs w:val="20"/>
                <w:lang w:bidi="en-US"/>
              </w:rPr>
              <w:t>634-010, Gibco</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4E42D3B" w14:textId="6BDCBD6C" w:rsidR="009109FC" w:rsidRPr="00B621FC" w:rsidRDefault="009109FC" w:rsidP="003C62F3">
            <w:pPr>
              <w:spacing w:after="0"/>
              <w:jc w:val="center"/>
              <w:rPr>
                <w:rFonts w:ascii="Times New Roman" w:hAnsi="Times New Roman"/>
                <w:sz w:val="20"/>
                <w:szCs w:val="20"/>
                <w:lang w:bidi="en-US"/>
              </w:rPr>
            </w:pPr>
            <w:r w:rsidRPr="00B621FC">
              <w:rPr>
                <w:rFonts w:ascii="Times New Roman" w:hAnsi="Times New Roman"/>
                <w:sz w:val="20"/>
                <w:szCs w:val="20"/>
                <w:lang w:bidi="en-US"/>
              </w:rPr>
              <w:t>-</w:t>
            </w:r>
          </w:p>
        </w:tc>
      </w:tr>
      <w:tr w:rsidR="009109FC" w:rsidRPr="00B621FC" w14:paraId="0B28ABE9" w14:textId="77777777" w:rsidTr="003C62F3">
        <w:trPr>
          <w:trHeight w:val="281"/>
          <w:jc w:val="center"/>
        </w:trPr>
        <w:tc>
          <w:tcPr>
            <w:tcW w:w="2127" w:type="dxa"/>
            <w:tcBorders>
              <w:top w:val="single" w:sz="4" w:space="0" w:color="auto"/>
              <w:left w:val="single" w:sz="4" w:space="0" w:color="auto"/>
              <w:bottom w:val="single" w:sz="4" w:space="0" w:color="auto"/>
              <w:right w:val="single" w:sz="4" w:space="0" w:color="auto"/>
            </w:tcBorders>
            <w:vAlign w:val="center"/>
          </w:tcPr>
          <w:p w14:paraId="2890BD43" w14:textId="77777777" w:rsidR="009109FC" w:rsidRPr="00B621FC" w:rsidRDefault="009109FC" w:rsidP="003C62F3">
            <w:pPr>
              <w:spacing w:after="0"/>
              <w:jc w:val="center"/>
              <w:rPr>
                <w:rFonts w:ascii="Times New Roman" w:hAnsi="Times New Roman"/>
                <w:sz w:val="20"/>
                <w:szCs w:val="20"/>
                <w:lang w:bidi="en-US"/>
              </w:rPr>
            </w:pPr>
            <w:r w:rsidRPr="00B621FC">
              <w:rPr>
                <w:rFonts w:ascii="Times New Roman" w:hAnsi="Times New Roman"/>
                <w:sz w:val="20"/>
                <w:szCs w:val="20"/>
                <w:lang w:bidi="en-US"/>
              </w:rPr>
              <w:t>FBS (heat inactivated)</w:t>
            </w:r>
          </w:p>
        </w:tc>
        <w:tc>
          <w:tcPr>
            <w:tcW w:w="2364" w:type="dxa"/>
            <w:vAlign w:val="center"/>
          </w:tcPr>
          <w:p w14:paraId="07AA9962" w14:textId="4E07D5D3" w:rsidR="009109FC" w:rsidRPr="0045453F" w:rsidRDefault="0045453F" w:rsidP="003C62F3">
            <w:pPr>
              <w:spacing w:after="0"/>
              <w:jc w:val="center"/>
              <w:rPr>
                <w:rFonts w:ascii="Times New Roman" w:hAnsi="Times New Roman"/>
                <w:sz w:val="20"/>
                <w:szCs w:val="20"/>
                <w:lang w:val="fr-FR" w:bidi="en-US"/>
              </w:rPr>
            </w:pPr>
            <w:r w:rsidRPr="0045453F">
              <w:rPr>
                <w:rFonts w:ascii="Times New Roman" w:hAnsi="Times New Roman"/>
                <w:sz w:val="20"/>
                <w:szCs w:val="20"/>
                <w:lang w:val="fr-FR" w:bidi="en-US"/>
              </w:rPr>
              <w:t>Cat. F9665-500ML, Sigma/Mer</w:t>
            </w:r>
            <w:r>
              <w:rPr>
                <w:rFonts w:ascii="Times New Roman" w:hAnsi="Times New Roman"/>
                <w:sz w:val="20"/>
                <w:szCs w:val="20"/>
                <w:lang w:val="fr-FR" w:bidi="en-US"/>
              </w:rPr>
              <w:t>ck</w:t>
            </w:r>
          </w:p>
        </w:tc>
        <w:tc>
          <w:tcPr>
            <w:tcW w:w="1418" w:type="dxa"/>
            <w:tcBorders>
              <w:top w:val="single" w:sz="4" w:space="0" w:color="auto"/>
              <w:left w:val="single" w:sz="4" w:space="0" w:color="auto"/>
              <w:bottom w:val="single" w:sz="4" w:space="0" w:color="auto"/>
              <w:right w:val="single" w:sz="4" w:space="0" w:color="auto"/>
            </w:tcBorders>
            <w:vAlign w:val="center"/>
          </w:tcPr>
          <w:p w14:paraId="53B96A1D" w14:textId="0E5BC7E2" w:rsidR="009109FC" w:rsidRPr="00B621FC" w:rsidRDefault="009109FC" w:rsidP="003C62F3">
            <w:pPr>
              <w:spacing w:after="0"/>
              <w:jc w:val="center"/>
              <w:rPr>
                <w:rFonts w:ascii="Times New Roman" w:hAnsi="Times New Roman"/>
                <w:sz w:val="20"/>
                <w:szCs w:val="20"/>
                <w:lang w:bidi="en-US"/>
              </w:rPr>
            </w:pPr>
            <w:r w:rsidRPr="00B621FC">
              <w:rPr>
                <w:rFonts w:ascii="Times New Roman" w:hAnsi="Times New Roman"/>
                <w:sz w:val="20"/>
                <w:szCs w:val="20"/>
                <w:lang w:bidi="en-US"/>
              </w:rPr>
              <w:t>-</w:t>
            </w:r>
          </w:p>
        </w:tc>
      </w:tr>
      <w:tr w:rsidR="009109FC" w:rsidRPr="00B621FC" w14:paraId="11545A91" w14:textId="77777777" w:rsidTr="003C62F3">
        <w:trPr>
          <w:trHeight w:val="281"/>
          <w:jc w:val="center"/>
        </w:trPr>
        <w:tc>
          <w:tcPr>
            <w:tcW w:w="2127" w:type="dxa"/>
            <w:tcBorders>
              <w:top w:val="single" w:sz="4" w:space="0" w:color="auto"/>
              <w:left w:val="single" w:sz="4" w:space="0" w:color="auto"/>
              <w:bottom w:val="single" w:sz="4" w:space="0" w:color="auto"/>
              <w:right w:val="single" w:sz="4" w:space="0" w:color="auto"/>
            </w:tcBorders>
            <w:vAlign w:val="center"/>
          </w:tcPr>
          <w:p w14:paraId="3257C729" w14:textId="77777777" w:rsidR="009109FC" w:rsidRPr="00B621FC" w:rsidRDefault="009109FC" w:rsidP="003C62F3">
            <w:pPr>
              <w:spacing w:after="0"/>
              <w:jc w:val="center"/>
              <w:rPr>
                <w:rFonts w:ascii="Times New Roman" w:hAnsi="Times New Roman"/>
                <w:sz w:val="20"/>
                <w:szCs w:val="20"/>
                <w:lang w:bidi="en-US"/>
              </w:rPr>
            </w:pPr>
            <w:proofErr w:type="spellStart"/>
            <w:r w:rsidRPr="00B621FC">
              <w:rPr>
                <w:rFonts w:ascii="Times New Roman" w:hAnsi="Times New Roman"/>
                <w:sz w:val="20"/>
                <w:szCs w:val="20"/>
              </w:rPr>
              <w:t>GlutaMAX</w:t>
            </w:r>
            <w:proofErr w:type="spellEnd"/>
            <w:r w:rsidRPr="00B621FC">
              <w:rPr>
                <w:rFonts w:ascii="Times New Roman" w:hAnsi="Times New Roman"/>
                <w:sz w:val="20"/>
                <w:szCs w:val="20"/>
              </w:rPr>
              <w:t xml:space="preserve"> 100X</w:t>
            </w:r>
          </w:p>
        </w:tc>
        <w:tc>
          <w:tcPr>
            <w:tcW w:w="2364" w:type="dxa"/>
            <w:vAlign w:val="center"/>
          </w:tcPr>
          <w:p w14:paraId="0822CEB4" w14:textId="3E28C608" w:rsidR="009109FC" w:rsidRPr="00B621FC" w:rsidRDefault="003C28AA" w:rsidP="003C62F3">
            <w:pPr>
              <w:spacing w:after="0"/>
              <w:jc w:val="center"/>
              <w:rPr>
                <w:rFonts w:ascii="Times New Roman" w:hAnsi="Times New Roman"/>
                <w:sz w:val="20"/>
                <w:szCs w:val="20"/>
              </w:rPr>
            </w:pPr>
            <w:r>
              <w:rPr>
                <w:rFonts w:ascii="Times New Roman" w:hAnsi="Times New Roman"/>
                <w:sz w:val="20"/>
                <w:szCs w:val="20"/>
              </w:rPr>
              <w:t xml:space="preserve">Cat. </w:t>
            </w:r>
            <w:r w:rsidRPr="003C28AA">
              <w:rPr>
                <w:rFonts w:ascii="Times New Roman" w:hAnsi="Times New Roman"/>
                <w:sz w:val="20"/>
                <w:szCs w:val="20"/>
              </w:rPr>
              <w:t>35050-038</w:t>
            </w:r>
            <w:r>
              <w:rPr>
                <w:rFonts w:ascii="Times New Roman" w:hAnsi="Times New Roman"/>
                <w:sz w:val="20"/>
                <w:szCs w:val="20"/>
              </w:rPr>
              <w:t>, Gibco</w:t>
            </w:r>
          </w:p>
        </w:tc>
        <w:tc>
          <w:tcPr>
            <w:tcW w:w="1418" w:type="dxa"/>
            <w:tcBorders>
              <w:top w:val="single" w:sz="4" w:space="0" w:color="auto"/>
              <w:left w:val="single" w:sz="4" w:space="0" w:color="auto"/>
              <w:bottom w:val="single" w:sz="4" w:space="0" w:color="auto"/>
              <w:right w:val="single" w:sz="4" w:space="0" w:color="auto"/>
            </w:tcBorders>
            <w:vAlign w:val="center"/>
          </w:tcPr>
          <w:p w14:paraId="6C804E9A" w14:textId="7462AA0E" w:rsidR="009109FC" w:rsidRPr="00B621FC" w:rsidRDefault="009109FC" w:rsidP="003C62F3">
            <w:pPr>
              <w:spacing w:after="0"/>
              <w:jc w:val="center"/>
              <w:rPr>
                <w:rFonts w:ascii="Times New Roman" w:hAnsi="Times New Roman"/>
                <w:sz w:val="20"/>
                <w:szCs w:val="20"/>
                <w:lang w:bidi="en-US"/>
              </w:rPr>
            </w:pPr>
            <w:r w:rsidRPr="00B621FC">
              <w:rPr>
                <w:rFonts w:ascii="Times New Roman" w:hAnsi="Times New Roman"/>
                <w:sz w:val="20"/>
                <w:szCs w:val="20"/>
              </w:rPr>
              <w:t>1x</w:t>
            </w:r>
          </w:p>
        </w:tc>
      </w:tr>
      <w:tr w:rsidR="009109FC" w:rsidRPr="00B621FC" w14:paraId="25583E36" w14:textId="77777777" w:rsidTr="003C62F3">
        <w:trPr>
          <w:trHeight w:val="281"/>
          <w:jc w:val="center"/>
        </w:trPr>
        <w:tc>
          <w:tcPr>
            <w:tcW w:w="2127" w:type="dxa"/>
            <w:tcBorders>
              <w:top w:val="single" w:sz="4" w:space="0" w:color="auto"/>
              <w:left w:val="single" w:sz="4" w:space="0" w:color="auto"/>
              <w:bottom w:val="single" w:sz="4" w:space="0" w:color="auto"/>
              <w:right w:val="single" w:sz="4" w:space="0" w:color="auto"/>
            </w:tcBorders>
            <w:vAlign w:val="center"/>
          </w:tcPr>
          <w:p w14:paraId="6C232073" w14:textId="77777777" w:rsidR="009109FC" w:rsidRPr="00B621FC" w:rsidRDefault="009109FC" w:rsidP="003C62F3">
            <w:pPr>
              <w:spacing w:after="0"/>
              <w:jc w:val="center"/>
              <w:rPr>
                <w:rFonts w:ascii="Times New Roman" w:hAnsi="Times New Roman"/>
                <w:sz w:val="20"/>
                <w:szCs w:val="20"/>
              </w:rPr>
            </w:pPr>
            <w:r w:rsidRPr="00B621FC">
              <w:rPr>
                <w:rFonts w:ascii="Times New Roman" w:hAnsi="Times New Roman"/>
                <w:sz w:val="20"/>
                <w:szCs w:val="20"/>
                <w:lang w:bidi="en-US"/>
              </w:rPr>
              <w:t>Pen/Strep 100X</w:t>
            </w:r>
          </w:p>
        </w:tc>
        <w:tc>
          <w:tcPr>
            <w:tcW w:w="2364" w:type="dxa"/>
            <w:vAlign w:val="center"/>
          </w:tcPr>
          <w:p w14:paraId="73031652" w14:textId="720FCF16" w:rsidR="009109FC" w:rsidRPr="00B621FC" w:rsidRDefault="00FD3888" w:rsidP="003C62F3">
            <w:pPr>
              <w:spacing w:after="0"/>
              <w:jc w:val="center"/>
              <w:rPr>
                <w:rFonts w:ascii="Times New Roman" w:hAnsi="Times New Roman"/>
                <w:sz w:val="20"/>
                <w:szCs w:val="20"/>
                <w:lang w:bidi="en-US"/>
              </w:rPr>
            </w:pPr>
            <w:r>
              <w:rPr>
                <w:rFonts w:ascii="Times New Roman" w:hAnsi="Times New Roman"/>
                <w:sz w:val="20"/>
                <w:szCs w:val="20"/>
                <w:lang w:bidi="en-US"/>
              </w:rPr>
              <w:t>Cat. 15140-122, Gibco</w:t>
            </w:r>
          </w:p>
        </w:tc>
        <w:tc>
          <w:tcPr>
            <w:tcW w:w="1418" w:type="dxa"/>
            <w:tcBorders>
              <w:top w:val="single" w:sz="4" w:space="0" w:color="auto"/>
              <w:left w:val="single" w:sz="4" w:space="0" w:color="auto"/>
              <w:bottom w:val="single" w:sz="4" w:space="0" w:color="auto"/>
              <w:right w:val="single" w:sz="4" w:space="0" w:color="auto"/>
            </w:tcBorders>
            <w:vAlign w:val="center"/>
          </w:tcPr>
          <w:p w14:paraId="1AA0C953" w14:textId="345D1BDF" w:rsidR="009109FC" w:rsidRPr="00B621FC" w:rsidRDefault="009109FC" w:rsidP="003C62F3">
            <w:pPr>
              <w:spacing w:after="0"/>
              <w:jc w:val="center"/>
              <w:rPr>
                <w:rFonts w:ascii="Times New Roman" w:hAnsi="Times New Roman"/>
                <w:sz w:val="20"/>
                <w:szCs w:val="20"/>
              </w:rPr>
            </w:pPr>
            <w:r w:rsidRPr="00B621FC">
              <w:rPr>
                <w:rFonts w:ascii="Times New Roman" w:hAnsi="Times New Roman"/>
                <w:sz w:val="20"/>
                <w:szCs w:val="20"/>
                <w:lang w:bidi="en-US"/>
              </w:rPr>
              <w:t>1x</w:t>
            </w:r>
          </w:p>
        </w:tc>
      </w:tr>
      <w:tr w:rsidR="009109FC" w:rsidRPr="00B621FC" w14:paraId="2F310925" w14:textId="77777777" w:rsidTr="003C62F3">
        <w:trPr>
          <w:trHeight w:val="165"/>
          <w:jc w:val="center"/>
        </w:trPr>
        <w:tc>
          <w:tcPr>
            <w:tcW w:w="2127" w:type="dxa"/>
            <w:tcBorders>
              <w:top w:val="single" w:sz="4" w:space="0" w:color="auto"/>
              <w:left w:val="single" w:sz="4" w:space="0" w:color="auto"/>
              <w:bottom w:val="single" w:sz="4" w:space="0" w:color="auto"/>
              <w:right w:val="single" w:sz="4" w:space="0" w:color="auto"/>
            </w:tcBorders>
            <w:vAlign w:val="center"/>
            <w:hideMark/>
          </w:tcPr>
          <w:p w14:paraId="455754EA" w14:textId="638882B7" w:rsidR="009109FC" w:rsidRPr="00B621FC" w:rsidRDefault="009109FC" w:rsidP="003C62F3">
            <w:pPr>
              <w:spacing w:after="0"/>
              <w:jc w:val="center"/>
              <w:rPr>
                <w:rFonts w:ascii="Times New Roman" w:hAnsi="Times New Roman"/>
                <w:sz w:val="20"/>
                <w:szCs w:val="20"/>
                <w:lang w:bidi="en-US"/>
              </w:rPr>
            </w:pPr>
            <w:r w:rsidRPr="00B621FC">
              <w:rPr>
                <w:rFonts w:ascii="Times New Roman" w:hAnsi="Times New Roman"/>
                <w:sz w:val="20"/>
                <w:szCs w:val="20"/>
                <w:lang w:bidi="en-US"/>
              </w:rPr>
              <w:t>2-mercaptoethanol</w:t>
            </w:r>
          </w:p>
        </w:tc>
        <w:tc>
          <w:tcPr>
            <w:tcW w:w="2364" w:type="dxa"/>
            <w:vAlign w:val="center"/>
          </w:tcPr>
          <w:p w14:paraId="641666BD" w14:textId="77777777" w:rsidR="009109FC" w:rsidRPr="009109FC" w:rsidRDefault="009109FC" w:rsidP="003C62F3">
            <w:pPr>
              <w:spacing w:after="0"/>
              <w:jc w:val="center"/>
              <w:rPr>
                <w:rFonts w:ascii="Times New Roman" w:hAnsi="Times New Roman"/>
                <w:sz w:val="20"/>
                <w:szCs w:val="20"/>
                <w:lang w:bidi="en-US"/>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426170CC" w14:textId="070B8CE9" w:rsidR="009109FC" w:rsidRPr="009109FC" w:rsidRDefault="009109FC" w:rsidP="003C62F3">
            <w:pPr>
              <w:spacing w:after="0"/>
              <w:jc w:val="center"/>
              <w:rPr>
                <w:rFonts w:ascii="Times New Roman" w:hAnsi="Times New Roman"/>
                <w:sz w:val="20"/>
                <w:szCs w:val="20"/>
                <w:lang w:bidi="en-US"/>
              </w:rPr>
            </w:pPr>
            <w:r>
              <w:rPr>
                <w:rFonts w:ascii="Times New Roman" w:hAnsi="Times New Roman"/>
                <w:sz w:val="20"/>
                <w:szCs w:val="20"/>
                <w:lang w:bidi="en-US"/>
              </w:rPr>
              <w:t xml:space="preserve">0.1 </w:t>
            </w:r>
            <w:r w:rsidRPr="009109FC">
              <w:rPr>
                <w:rFonts w:ascii="Times New Roman" w:hAnsi="Times New Roman"/>
                <w:sz w:val="20"/>
                <w:szCs w:val="20"/>
                <w:lang w:bidi="en-US"/>
              </w:rPr>
              <w:t>mM</w:t>
            </w:r>
          </w:p>
        </w:tc>
      </w:tr>
    </w:tbl>
    <w:p w14:paraId="07388B6A" w14:textId="77777777" w:rsidR="00B621FC" w:rsidRPr="00B621FC" w:rsidRDefault="00B621FC" w:rsidP="00B621FC">
      <w:pPr>
        <w:spacing w:after="0" w:line="240" w:lineRule="auto"/>
        <w:rPr>
          <w:rFonts w:ascii="Times New Roman" w:hAnsi="Times New Roman"/>
        </w:rPr>
      </w:pPr>
    </w:p>
    <w:p w14:paraId="1F49131D" w14:textId="77777777" w:rsidR="00B621FC" w:rsidRPr="00B621FC" w:rsidRDefault="00B621FC" w:rsidP="00B621FC">
      <w:pPr>
        <w:pStyle w:val="ListParagraph"/>
        <w:numPr>
          <w:ilvl w:val="0"/>
          <w:numId w:val="23"/>
        </w:numPr>
        <w:spacing w:after="0" w:line="240" w:lineRule="auto"/>
        <w:rPr>
          <w:rFonts w:ascii="Times New Roman" w:hAnsi="Times New Roman" w:cs="Times New Roman"/>
          <w:b/>
          <w:bCs/>
          <w:lang w:val="en-US"/>
        </w:rPr>
      </w:pPr>
      <w:r w:rsidRPr="00B621FC">
        <w:rPr>
          <w:rFonts w:ascii="Times New Roman" w:hAnsi="Times New Roman" w:cs="Times New Roman"/>
          <w:lang w:val="en-US"/>
        </w:rPr>
        <w:t>Thaw MEFs in a water bath, add to 5 ml MEF medium to dilute out the cryoprotectant</w:t>
      </w:r>
    </w:p>
    <w:p w14:paraId="516EFC73" w14:textId="77777777" w:rsidR="00B621FC" w:rsidRPr="00B621FC" w:rsidRDefault="00B621FC" w:rsidP="00B621FC">
      <w:pPr>
        <w:pStyle w:val="ListParagraph"/>
        <w:numPr>
          <w:ilvl w:val="0"/>
          <w:numId w:val="23"/>
        </w:numPr>
        <w:spacing w:after="0" w:line="240" w:lineRule="auto"/>
        <w:rPr>
          <w:rFonts w:ascii="Times New Roman" w:hAnsi="Times New Roman" w:cs="Times New Roman"/>
          <w:b/>
          <w:bCs/>
          <w:lang w:val="en-US"/>
        </w:rPr>
      </w:pPr>
      <w:r w:rsidRPr="00B621FC">
        <w:rPr>
          <w:rFonts w:ascii="Times New Roman" w:hAnsi="Times New Roman" w:cs="Times New Roman"/>
          <w:lang w:val="en-US"/>
        </w:rPr>
        <w:t>Centrifuge 300 g 5 min RT, discard S/N</w:t>
      </w:r>
    </w:p>
    <w:p w14:paraId="29D7BB78" w14:textId="77777777" w:rsidR="00B621FC" w:rsidRPr="00B621FC" w:rsidRDefault="00B621FC" w:rsidP="00B621FC">
      <w:pPr>
        <w:pStyle w:val="ListParagraph"/>
        <w:numPr>
          <w:ilvl w:val="0"/>
          <w:numId w:val="23"/>
        </w:numPr>
        <w:spacing w:after="0" w:line="240" w:lineRule="auto"/>
        <w:rPr>
          <w:rFonts w:ascii="Times New Roman" w:hAnsi="Times New Roman" w:cs="Times New Roman"/>
          <w:b/>
          <w:bCs/>
          <w:lang w:val="en-US"/>
        </w:rPr>
      </w:pPr>
      <w:r w:rsidRPr="00B621FC">
        <w:rPr>
          <w:rFonts w:ascii="Times New Roman" w:hAnsi="Times New Roman" w:cs="Times New Roman"/>
          <w:lang w:val="en-US"/>
        </w:rPr>
        <w:t>Resuspend pellet in MEF medium</w:t>
      </w:r>
    </w:p>
    <w:p w14:paraId="543FAF74" w14:textId="77777777" w:rsidR="00B621FC" w:rsidRPr="00B621FC" w:rsidRDefault="00B621FC" w:rsidP="00B621FC">
      <w:pPr>
        <w:pStyle w:val="ListParagraph"/>
        <w:numPr>
          <w:ilvl w:val="0"/>
          <w:numId w:val="23"/>
        </w:numPr>
        <w:spacing w:after="0" w:line="240" w:lineRule="auto"/>
        <w:rPr>
          <w:rFonts w:ascii="Times New Roman" w:hAnsi="Times New Roman" w:cs="Times New Roman"/>
          <w:b/>
          <w:bCs/>
          <w:lang w:val="en-US"/>
        </w:rPr>
      </w:pPr>
      <w:r w:rsidRPr="00B621FC">
        <w:rPr>
          <w:rFonts w:ascii="Times New Roman" w:hAnsi="Times New Roman" w:cs="Times New Roman"/>
          <w:lang w:val="en-US"/>
        </w:rPr>
        <w:t>Plate ~ 350,000 cells/well of a 4-well dish (</w:t>
      </w:r>
      <w:proofErr w:type="spellStart"/>
      <w:r w:rsidRPr="00B621FC">
        <w:rPr>
          <w:rFonts w:ascii="Times New Roman" w:hAnsi="Times New Roman" w:cs="Times New Roman"/>
          <w:lang w:val="en-US"/>
        </w:rPr>
        <w:t>Nunclon</w:t>
      </w:r>
      <w:proofErr w:type="spellEnd"/>
      <w:r w:rsidRPr="00B621FC">
        <w:rPr>
          <w:rFonts w:ascii="Times New Roman" w:hAnsi="Times New Roman" w:cs="Times New Roman"/>
          <w:lang w:val="en-US"/>
        </w:rPr>
        <w:t xml:space="preserve"> Delta treated)</w:t>
      </w:r>
    </w:p>
    <w:p w14:paraId="2A3ACC35" w14:textId="77777777" w:rsidR="00B621FC" w:rsidRPr="00B621FC" w:rsidRDefault="00B621FC" w:rsidP="00B621FC">
      <w:pPr>
        <w:pStyle w:val="ListParagraph"/>
        <w:numPr>
          <w:ilvl w:val="0"/>
          <w:numId w:val="23"/>
        </w:numPr>
        <w:spacing w:after="0" w:line="240" w:lineRule="auto"/>
        <w:rPr>
          <w:rFonts w:ascii="Times New Roman" w:hAnsi="Times New Roman" w:cs="Times New Roman"/>
          <w:b/>
          <w:bCs/>
          <w:lang w:val="en-US"/>
        </w:rPr>
      </w:pPr>
      <w:r w:rsidRPr="00B621FC">
        <w:rPr>
          <w:rFonts w:ascii="Times New Roman" w:hAnsi="Times New Roman" w:cs="Times New Roman"/>
          <w:lang w:val="en-US"/>
        </w:rPr>
        <w:t>Let cells attach to dish overnight before plating the embryos</w:t>
      </w:r>
    </w:p>
    <w:p w14:paraId="2CB8E9A4" w14:textId="77777777" w:rsidR="00B621FC" w:rsidRPr="00B621FC" w:rsidRDefault="00B621FC" w:rsidP="00B621FC">
      <w:pPr>
        <w:spacing w:after="0" w:line="240" w:lineRule="auto"/>
        <w:ind w:left="360"/>
        <w:rPr>
          <w:rFonts w:ascii="Times New Roman" w:hAnsi="Times New Roman"/>
          <w:b/>
          <w:bCs/>
        </w:rPr>
      </w:pPr>
    </w:p>
    <w:p w14:paraId="4CE810FE" w14:textId="77777777" w:rsidR="00B621FC" w:rsidRPr="00B621FC" w:rsidRDefault="00B621FC" w:rsidP="00B621FC">
      <w:pPr>
        <w:spacing w:after="0" w:line="240" w:lineRule="auto"/>
        <w:ind w:left="360"/>
        <w:rPr>
          <w:rFonts w:ascii="Times New Roman" w:hAnsi="Times New Roman"/>
          <w:i/>
          <w:iCs/>
          <w:color w:val="0070C0"/>
        </w:rPr>
      </w:pPr>
      <w:r w:rsidRPr="00B621FC">
        <w:rPr>
          <w:rFonts w:ascii="Times New Roman" w:hAnsi="Times New Roman"/>
          <w:i/>
          <w:iCs/>
          <w:color w:val="0070C0"/>
        </w:rPr>
        <w:t>MEFs don’t like the naïve (PXGL) medium so keep in MEF medium until you are ready to plate embryos.</w:t>
      </w:r>
    </w:p>
    <w:p w14:paraId="7DE0C6FF" w14:textId="77777777" w:rsidR="00B621FC" w:rsidRPr="00B621FC" w:rsidRDefault="00B621FC" w:rsidP="00B621FC">
      <w:pPr>
        <w:spacing w:after="0" w:line="240" w:lineRule="auto"/>
        <w:ind w:left="360"/>
        <w:rPr>
          <w:rFonts w:ascii="Times New Roman" w:hAnsi="Times New Roman"/>
          <w:i/>
          <w:iCs/>
          <w:color w:val="0070C0"/>
        </w:rPr>
      </w:pPr>
    </w:p>
    <w:p w14:paraId="333F25F7" w14:textId="77777777" w:rsidR="00B621FC" w:rsidRPr="004042EA" w:rsidRDefault="00B621FC" w:rsidP="00B621FC">
      <w:pPr>
        <w:spacing w:after="0" w:line="240" w:lineRule="auto"/>
        <w:ind w:left="360"/>
        <w:rPr>
          <w:rFonts w:ascii="Times New Roman" w:hAnsi="Times New Roman"/>
          <w:i/>
          <w:iCs/>
          <w:color w:val="0070C0"/>
        </w:rPr>
      </w:pPr>
      <w:r w:rsidRPr="00B621FC">
        <w:rPr>
          <w:rFonts w:ascii="Times New Roman" w:hAnsi="Times New Roman"/>
          <w:i/>
          <w:iCs/>
          <w:color w:val="0070C0"/>
        </w:rPr>
        <w:t xml:space="preserve">If </w:t>
      </w:r>
      <w:r w:rsidRPr="004042EA">
        <w:rPr>
          <w:rFonts w:ascii="Times New Roman" w:hAnsi="Times New Roman"/>
          <w:i/>
          <w:iCs/>
          <w:color w:val="0070C0"/>
        </w:rPr>
        <w:t>usure about MEF density, plate a range of several different densities and choose the most optimal one on the day of embryo plating.</w:t>
      </w:r>
    </w:p>
    <w:p w14:paraId="5FAE9912" w14:textId="77777777" w:rsidR="00576A05" w:rsidRPr="004042EA" w:rsidRDefault="00576A05" w:rsidP="00576A05">
      <w:pPr>
        <w:rPr>
          <w:rFonts w:ascii="Times New Roman" w:hAnsi="Times New Roman"/>
          <w:color w:val="FF0000"/>
        </w:rPr>
      </w:pPr>
    </w:p>
    <w:p w14:paraId="07BB4947" w14:textId="5F1B1694" w:rsidR="00576A05" w:rsidRPr="004042EA" w:rsidRDefault="00576A05" w:rsidP="00576A05">
      <w:pPr>
        <w:rPr>
          <w:rFonts w:ascii="Times New Roman" w:hAnsi="Times New Roman"/>
          <w:b/>
          <w:bCs/>
          <w:color w:val="FF0000"/>
          <w:sz w:val="24"/>
          <w:szCs w:val="24"/>
        </w:rPr>
      </w:pPr>
      <w:r w:rsidRPr="004042EA">
        <w:rPr>
          <w:rFonts w:ascii="Times New Roman" w:hAnsi="Times New Roman"/>
          <w:b/>
          <w:bCs/>
          <w:color w:val="FF0000"/>
          <w:sz w:val="24"/>
          <w:szCs w:val="24"/>
        </w:rPr>
        <w:lastRenderedPageBreak/>
        <w:t xml:space="preserve">Day </w:t>
      </w:r>
      <w:r w:rsidR="004042EA">
        <w:rPr>
          <w:rFonts w:ascii="Times New Roman" w:hAnsi="Times New Roman"/>
          <w:b/>
          <w:bCs/>
          <w:color w:val="FF0000"/>
          <w:sz w:val="24"/>
          <w:szCs w:val="24"/>
        </w:rPr>
        <w:t>2</w:t>
      </w:r>
    </w:p>
    <w:p w14:paraId="3CC917E7" w14:textId="77777777" w:rsidR="004042EA" w:rsidRDefault="004042EA" w:rsidP="004042EA">
      <w:pPr>
        <w:pStyle w:val="ListParagraph"/>
        <w:numPr>
          <w:ilvl w:val="0"/>
          <w:numId w:val="4"/>
        </w:numPr>
        <w:spacing w:after="0" w:line="240" w:lineRule="auto"/>
        <w:rPr>
          <w:rFonts w:ascii="Times New Roman" w:hAnsi="Times New Roman" w:cs="Times New Roman"/>
          <w:b/>
          <w:bCs/>
          <w:lang w:val="en-US"/>
        </w:rPr>
      </w:pPr>
      <w:r w:rsidRPr="004042EA">
        <w:rPr>
          <w:rFonts w:ascii="Times New Roman" w:hAnsi="Times New Roman" w:cs="Times New Roman"/>
          <w:b/>
          <w:bCs/>
          <w:lang w:val="en-US"/>
        </w:rPr>
        <w:t>Replace MEF medium with naïve cell PXGL medium.</w:t>
      </w:r>
    </w:p>
    <w:tbl>
      <w:tblPr>
        <w:tblStyle w:val="TableGrid"/>
        <w:tblW w:w="0" w:type="auto"/>
        <w:tblLook w:val="04A0" w:firstRow="1" w:lastRow="0" w:firstColumn="1" w:lastColumn="0" w:noHBand="0" w:noVBand="1"/>
      </w:tblPr>
      <w:tblGrid>
        <w:gridCol w:w="1980"/>
        <w:gridCol w:w="3444"/>
        <w:gridCol w:w="3344"/>
      </w:tblGrid>
      <w:tr w:rsidR="005E2C07" w:rsidRPr="009109FC" w14:paraId="7E3C1551" w14:textId="77777777" w:rsidTr="00AB0CE1">
        <w:tc>
          <w:tcPr>
            <w:tcW w:w="1980" w:type="dxa"/>
            <w:tcBorders>
              <w:bottom w:val="single" w:sz="4" w:space="0" w:color="auto"/>
            </w:tcBorders>
            <w:hideMark/>
          </w:tcPr>
          <w:p w14:paraId="0FC9D82F" w14:textId="77777777" w:rsidR="005E2C07" w:rsidRPr="009109FC" w:rsidRDefault="005E2C07" w:rsidP="00F474A3">
            <w:pPr>
              <w:spacing w:after="0"/>
              <w:jc w:val="center"/>
              <w:rPr>
                <w:rFonts w:ascii="Times New Roman" w:hAnsi="Times New Roman"/>
                <w:b/>
                <w:bCs/>
                <w:u w:val="single"/>
              </w:rPr>
            </w:pPr>
            <w:r w:rsidRPr="009109FC">
              <w:rPr>
                <w:rFonts w:ascii="Times New Roman" w:hAnsi="Times New Roman"/>
                <w:b/>
                <w:bCs/>
                <w:u w:val="single"/>
              </w:rPr>
              <w:t>PPE</w:t>
            </w:r>
          </w:p>
        </w:tc>
        <w:tc>
          <w:tcPr>
            <w:tcW w:w="3444" w:type="dxa"/>
            <w:tcBorders>
              <w:bottom w:val="single" w:sz="4" w:space="0" w:color="auto"/>
            </w:tcBorders>
            <w:hideMark/>
          </w:tcPr>
          <w:p w14:paraId="4D773E44" w14:textId="77777777" w:rsidR="005E2C07" w:rsidRPr="009109FC" w:rsidRDefault="005E2C07" w:rsidP="00F474A3">
            <w:pPr>
              <w:spacing w:after="0"/>
              <w:jc w:val="center"/>
              <w:rPr>
                <w:rFonts w:ascii="Times New Roman" w:hAnsi="Times New Roman"/>
                <w:b/>
                <w:bCs/>
                <w:u w:val="single"/>
              </w:rPr>
            </w:pPr>
            <w:r w:rsidRPr="009109FC">
              <w:rPr>
                <w:rFonts w:ascii="Times New Roman" w:hAnsi="Times New Roman"/>
                <w:b/>
                <w:bCs/>
                <w:u w:val="single"/>
              </w:rPr>
              <w:t>Consumables</w:t>
            </w:r>
          </w:p>
        </w:tc>
        <w:tc>
          <w:tcPr>
            <w:tcW w:w="0" w:type="auto"/>
            <w:tcBorders>
              <w:bottom w:val="single" w:sz="4" w:space="0" w:color="auto"/>
            </w:tcBorders>
            <w:hideMark/>
          </w:tcPr>
          <w:p w14:paraId="729CA392" w14:textId="77777777" w:rsidR="005E2C07" w:rsidRPr="009109FC" w:rsidRDefault="005E2C07" w:rsidP="00F474A3">
            <w:pPr>
              <w:spacing w:after="0"/>
              <w:jc w:val="center"/>
              <w:rPr>
                <w:rFonts w:ascii="Times New Roman" w:hAnsi="Times New Roman"/>
                <w:b/>
                <w:bCs/>
                <w:u w:val="single"/>
              </w:rPr>
            </w:pPr>
            <w:r w:rsidRPr="009109FC">
              <w:rPr>
                <w:rFonts w:ascii="Times New Roman" w:hAnsi="Times New Roman"/>
                <w:b/>
                <w:bCs/>
                <w:u w:val="single"/>
              </w:rPr>
              <w:t>Equipment</w:t>
            </w:r>
          </w:p>
        </w:tc>
      </w:tr>
      <w:tr w:rsidR="005E2C07" w:rsidRPr="009109FC" w14:paraId="3FAAA5D1" w14:textId="77777777" w:rsidTr="00AB0CE1">
        <w:tc>
          <w:tcPr>
            <w:tcW w:w="1980" w:type="dxa"/>
            <w:tcBorders>
              <w:bottom w:val="nil"/>
              <w:right w:val="single" w:sz="4" w:space="0" w:color="auto"/>
            </w:tcBorders>
            <w:hideMark/>
          </w:tcPr>
          <w:p w14:paraId="620AB93D" w14:textId="77777777" w:rsidR="005E2C07" w:rsidRPr="009109FC" w:rsidRDefault="005E2C07" w:rsidP="00F474A3">
            <w:pPr>
              <w:spacing w:after="0"/>
              <w:jc w:val="center"/>
              <w:rPr>
                <w:rFonts w:ascii="Times New Roman" w:hAnsi="Times New Roman"/>
              </w:rPr>
            </w:pPr>
            <w:r w:rsidRPr="009109FC">
              <w:rPr>
                <w:rFonts w:ascii="Times New Roman" w:hAnsi="Times New Roman"/>
              </w:rPr>
              <w:t>Lab coat</w:t>
            </w:r>
          </w:p>
        </w:tc>
        <w:tc>
          <w:tcPr>
            <w:tcW w:w="3444" w:type="dxa"/>
            <w:tcBorders>
              <w:left w:val="single" w:sz="4" w:space="0" w:color="auto"/>
              <w:bottom w:val="nil"/>
              <w:right w:val="single" w:sz="4" w:space="0" w:color="auto"/>
            </w:tcBorders>
          </w:tcPr>
          <w:p w14:paraId="507139E4" w14:textId="2AFBB523" w:rsidR="005E2C07" w:rsidRPr="009109FC" w:rsidRDefault="00CF25FD" w:rsidP="00F474A3">
            <w:pPr>
              <w:spacing w:after="0"/>
              <w:jc w:val="center"/>
              <w:rPr>
                <w:rFonts w:ascii="Times New Roman" w:hAnsi="Times New Roman"/>
              </w:rPr>
            </w:pPr>
            <w:r w:rsidRPr="005E2C07">
              <w:rPr>
                <w:rFonts w:ascii="Times New Roman" w:hAnsi="Times New Roman"/>
              </w:rPr>
              <w:t xml:space="preserve">PXGL medium </w:t>
            </w:r>
            <w:r>
              <w:rPr>
                <w:rFonts w:ascii="Times New Roman" w:hAnsi="Times New Roman"/>
              </w:rPr>
              <w:t>(recipe and Cat numbers below)</w:t>
            </w:r>
          </w:p>
        </w:tc>
        <w:tc>
          <w:tcPr>
            <w:tcW w:w="0" w:type="auto"/>
            <w:tcBorders>
              <w:left w:val="single" w:sz="4" w:space="0" w:color="auto"/>
              <w:bottom w:val="nil"/>
            </w:tcBorders>
            <w:hideMark/>
          </w:tcPr>
          <w:p w14:paraId="22C6CCC7" w14:textId="77777777" w:rsidR="005E2C07" w:rsidRPr="009109FC" w:rsidRDefault="005E2C07" w:rsidP="00F474A3">
            <w:pPr>
              <w:spacing w:after="0"/>
              <w:jc w:val="center"/>
              <w:rPr>
                <w:rFonts w:ascii="Times New Roman" w:hAnsi="Times New Roman"/>
              </w:rPr>
            </w:pPr>
            <w:r w:rsidRPr="009109FC">
              <w:rPr>
                <w:rFonts w:ascii="Times New Roman" w:hAnsi="Times New Roman"/>
              </w:rPr>
              <w:t>Class II biological safety cabinet</w:t>
            </w:r>
          </w:p>
        </w:tc>
      </w:tr>
      <w:tr w:rsidR="005E2C07" w:rsidRPr="009109FC" w14:paraId="3AC61175" w14:textId="77777777" w:rsidTr="00AB0CE1">
        <w:tc>
          <w:tcPr>
            <w:tcW w:w="1980" w:type="dxa"/>
            <w:tcBorders>
              <w:top w:val="nil"/>
              <w:bottom w:val="nil"/>
              <w:right w:val="single" w:sz="4" w:space="0" w:color="auto"/>
            </w:tcBorders>
            <w:hideMark/>
          </w:tcPr>
          <w:p w14:paraId="10A80D42" w14:textId="77777777" w:rsidR="005E2C07" w:rsidRPr="009109FC" w:rsidRDefault="005E2C07" w:rsidP="00F474A3">
            <w:pPr>
              <w:spacing w:after="0"/>
              <w:jc w:val="center"/>
              <w:rPr>
                <w:rFonts w:ascii="Times New Roman" w:hAnsi="Times New Roman"/>
              </w:rPr>
            </w:pPr>
            <w:r w:rsidRPr="009109FC">
              <w:rPr>
                <w:rFonts w:ascii="Times New Roman" w:hAnsi="Times New Roman"/>
              </w:rPr>
              <w:t>Gloves</w:t>
            </w:r>
          </w:p>
        </w:tc>
        <w:tc>
          <w:tcPr>
            <w:tcW w:w="3444" w:type="dxa"/>
            <w:tcBorders>
              <w:top w:val="nil"/>
              <w:left w:val="single" w:sz="4" w:space="0" w:color="auto"/>
              <w:bottom w:val="nil"/>
              <w:right w:val="single" w:sz="4" w:space="0" w:color="auto"/>
            </w:tcBorders>
          </w:tcPr>
          <w:p w14:paraId="1A1157A6" w14:textId="24CC4F2D" w:rsidR="005E2C07" w:rsidRPr="009109FC" w:rsidRDefault="005E2C07" w:rsidP="00F474A3">
            <w:pPr>
              <w:spacing w:after="0"/>
              <w:jc w:val="center"/>
              <w:rPr>
                <w:rFonts w:ascii="Times New Roman" w:hAnsi="Times New Roman"/>
              </w:rPr>
            </w:pPr>
          </w:p>
        </w:tc>
        <w:tc>
          <w:tcPr>
            <w:tcW w:w="0" w:type="auto"/>
            <w:tcBorders>
              <w:top w:val="nil"/>
              <w:left w:val="single" w:sz="4" w:space="0" w:color="auto"/>
              <w:bottom w:val="nil"/>
            </w:tcBorders>
            <w:hideMark/>
          </w:tcPr>
          <w:p w14:paraId="265C3766" w14:textId="77777777" w:rsidR="005E2C07" w:rsidRPr="009109FC" w:rsidRDefault="005E2C07" w:rsidP="00F474A3">
            <w:pPr>
              <w:spacing w:after="0"/>
              <w:jc w:val="center"/>
              <w:rPr>
                <w:rFonts w:ascii="Times New Roman" w:hAnsi="Times New Roman"/>
              </w:rPr>
            </w:pPr>
            <w:r w:rsidRPr="009109FC">
              <w:rPr>
                <w:rFonts w:ascii="Times New Roman" w:hAnsi="Times New Roman"/>
              </w:rPr>
              <w:t>CO₂ incubator (37 °C, 5% CO₂)</w:t>
            </w:r>
          </w:p>
        </w:tc>
      </w:tr>
      <w:tr w:rsidR="005E2C07" w:rsidRPr="009109FC" w14:paraId="2CEE3267" w14:textId="77777777" w:rsidTr="00AB0CE1">
        <w:tc>
          <w:tcPr>
            <w:tcW w:w="1980" w:type="dxa"/>
            <w:tcBorders>
              <w:top w:val="nil"/>
              <w:bottom w:val="single" w:sz="4" w:space="0" w:color="auto"/>
              <w:right w:val="single" w:sz="4" w:space="0" w:color="auto"/>
            </w:tcBorders>
            <w:hideMark/>
          </w:tcPr>
          <w:p w14:paraId="5B988154" w14:textId="082B8468" w:rsidR="005E2C07" w:rsidRPr="009109FC" w:rsidRDefault="005E2C07" w:rsidP="00F474A3">
            <w:pPr>
              <w:spacing w:after="0"/>
              <w:jc w:val="center"/>
              <w:rPr>
                <w:rFonts w:ascii="Times New Roman" w:hAnsi="Times New Roman"/>
              </w:rPr>
            </w:pPr>
          </w:p>
        </w:tc>
        <w:tc>
          <w:tcPr>
            <w:tcW w:w="3444" w:type="dxa"/>
            <w:tcBorders>
              <w:top w:val="nil"/>
              <w:left w:val="single" w:sz="4" w:space="0" w:color="auto"/>
              <w:bottom w:val="single" w:sz="4" w:space="0" w:color="auto"/>
              <w:right w:val="single" w:sz="4" w:space="0" w:color="auto"/>
            </w:tcBorders>
            <w:hideMark/>
          </w:tcPr>
          <w:p w14:paraId="04A66CD4" w14:textId="08AE8A49" w:rsidR="005E2C07" w:rsidRPr="009109FC" w:rsidRDefault="005E2C07" w:rsidP="00F474A3">
            <w:pPr>
              <w:spacing w:after="0"/>
              <w:jc w:val="center"/>
              <w:rPr>
                <w:rFonts w:ascii="Times New Roman" w:hAnsi="Times New Roman"/>
              </w:rPr>
            </w:pPr>
          </w:p>
        </w:tc>
        <w:tc>
          <w:tcPr>
            <w:tcW w:w="0" w:type="auto"/>
            <w:tcBorders>
              <w:top w:val="nil"/>
              <w:left w:val="single" w:sz="4" w:space="0" w:color="auto"/>
              <w:bottom w:val="single" w:sz="4" w:space="0" w:color="auto"/>
            </w:tcBorders>
            <w:hideMark/>
          </w:tcPr>
          <w:p w14:paraId="7FA9B769" w14:textId="408C789D" w:rsidR="005E2C07" w:rsidRPr="009109FC" w:rsidRDefault="00CF25FD" w:rsidP="00F474A3">
            <w:pPr>
              <w:spacing w:after="0"/>
              <w:jc w:val="center"/>
              <w:rPr>
                <w:rFonts w:ascii="Times New Roman" w:hAnsi="Times New Roman"/>
              </w:rPr>
            </w:pPr>
            <w:r w:rsidRPr="009109FC">
              <w:rPr>
                <w:rFonts w:ascii="Times New Roman" w:hAnsi="Times New Roman"/>
              </w:rPr>
              <w:t>Inverted phase-contrast microscope</w:t>
            </w:r>
          </w:p>
        </w:tc>
      </w:tr>
    </w:tbl>
    <w:p w14:paraId="5B37656F" w14:textId="77777777" w:rsidR="005E2C07" w:rsidRPr="005E2C07" w:rsidRDefault="005E2C07" w:rsidP="005E2C07">
      <w:pPr>
        <w:spacing w:after="0" w:line="240" w:lineRule="auto"/>
        <w:rPr>
          <w:rFonts w:ascii="Times New Roman" w:hAnsi="Times New Roman"/>
          <w:b/>
          <w:bCs/>
        </w:rPr>
      </w:pPr>
    </w:p>
    <w:p w14:paraId="09A6D7B5" w14:textId="77777777" w:rsidR="004042EA" w:rsidRPr="004042EA" w:rsidRDefault="004042EA" w:rsidP="004042EA">
      <w:pPr>
        <w:pStyle w:val="ListParagraph"/>
        <w:spacing w:after="0" w:line="240" w:lineRule="auto"/>
        <w:ind w:left="360"/>
        <w:rPr>
          <w:rFonts w:ascii="Times New Roman" w:hAnsi="Times New Roman" w:cs="Times New Roman"/>
          <w:b/>
          <w:bCs/>
          <w:lang w:val="en-US"/>
        </w:rPr>
      </w:pPr>
    </w:p>
    <w:p w14:paraId="60ADE59C" w14:textId="77777777" w:rsidR="004042EA" w:rsidRPr="004042EA" w:rsidRDefault="004042EA" w:rsidP="004042EA">
      <w:pPr>
        <w:pStyle w:val="ListParagraph"/>
        <w:spacing w:after="0" w:line="240" w:lineRule="auto"/>
        <w:ind w:left="360"/>
        <w:rPr>
          <w:rFonts w:ascii="Times New Roman" w:hAnsi="Times New Roman" w:cs="Times New Roman"/>
          <w:lang w:val="en-US"/>
        </w:rPr>
      </w:pPr>
      <w:r w:rsidRPr="004042EA">
        <w:rPr>
          <w:rFonts w:ascii="Times New Roman" w:hAnsi="Times New Roman" w:cs="Times New Roman"/>
          <w:lang w:val="en-US"/>
        </w:rPr>
        <w:t>Inspect MEFs – they should have attached to the dish and have elongated morphology.</w:t>
      </w:r>
    </w:p>
    <w:p w14:paraId="0A4E8DFB" w14:textId="77777777" w:rsidR="004042EA" w:rsidRPr="004042EA" w:rsidRDefault="004042EA" w:rsidP="004042EA">
      <w:pPr>
        <w:pStyle w:val="ListParagraph"/>
        <w:numPr>
          <w:ilvl w:val="0"/>
          <w:numId w:val="25"/>
        </w:numPr>
        <w:spacing w:after="0" w:line="240" w:lineRule="auto"/>
        <w:rPr>
          <w:rFonts w:ascii="Times New Roman" w:hAnsi="Times New Roman" w:cs="Times New Roman"/>
          <w:lang w:val="en-US"/>
        </w:rPr>
      </w:pPr>
      <w:r w:rsidRPr="004042EA">
        <w:rPr>
          <w:rFonts w:ascii="Times New Roman" w:hAnsi="Times New Roman" w:cs="Times New Roman"/>
          <w:lang w:val="en-US"/>
        </w:rPr>
        <w:t>use P100 to gently remove the MEF medium</w:t>
      </w:r>
    </w:p>
    <w:p w14:paraId="02A996C7" w14:textId="77777777" w:rsidR="004042EA" w:rsidRPr="004042EA" w:rsidRDefault="004042EA" w:rsidP="004042EA">
      <w:pPr>
        <w:pStyle w:val="ListParagraph"/>
        <w:numPr>
          <w:ilvl w:val="0"/>
          <w:numId w:val="25"/>
        </w:numPr>
        <w:spacing w:after="0" w:line="240" w:lineRule="auto"/>
        <w:rPr>
          <w:rFonts w:ascii="Times New Roman" w:hAnsi="Times New Roman" w:cs="Times New Roman"/>
          <w:lang w:val="en-US"/>
        </w:rPr>
      </w:pPr>
      <w:r w:rsidRPr="004042EA">
        <w:rPr>
          <w:rFonts w:ascii="Times New Roman" w:hAnsi="Times New Roman" w:cs="Times New Roman"/>
          <w:lang w:val="en-US"/>
        </w:rPr>
        <w:t>rinse each well once with 1 ml</w:t>
      </w:r>
      <w:r w:rsidRPr="004042EA">
        <w:rPr>
          <w:rFonts w:ascii="Times New Roman" w:hAnsi="Times New Roman" w:cs="Times New Roman"/>
        </w:rPr>
        <w:t xml:space="preserve"> PXGL medium</w:t>
      </w:r>
    </w:p>
    <w:p w14:paraId="3F09F36F" w14:textId="77777777" w:rsidR="004042EA" w:rsidRPr="004042EA" w:rsidRDefault="004042EA" w:rsidP="004042EA">
      <w:pPr>
        <w:pStyle w:val="ListParagraph"/>
        <w:numPr>
          <w:ilvl w:val="0"/>
          <w:numId w:val="25"/>
        </w:numPr>
        <w:spacing w:after="0" w:line="240" w:lineRule="auto"/>
        <w:rPr>
          <w:rFonts w:ascii="Times New Roman" w:hAnsi="Times New Roman" w:cs="Times New Roman"/>
          <w:lang w:val="nl-NL"/>
        </w:rPr>
      </w:pPr>
      <w:proofErr w:type="spellStart"/>
      <w:r w:rsidRPr="004042EA">
        <w:rPr>
          <w:rFonts w:ascii="Times New Roman" w:hAnsi="Times New Roman" w:cs="Times New Roman"/>
          <w:lang w:val="nl-NL"/>
        </w:rPr>
        <w:t>add</w:t>
      </w:r>
      <w:proofErr w:type="spellEnd"/>
      <w:r w:rsidRPr="004042EA">
        <w:rPr>
          <w:rFonts w:ascii="Times New Roman" w:hAnsi="Times New Roman" w:cs="Times New Roman"/>
          <w:lang w:val="nl-NL"/>
        </w:rPr>
        <w:t xml:space="preserve"> 1 ml PXGL medium/well</w:t>
      </w:r>
    </w:p>
    <w:p w14:paraId="7BCCCA6E" w14:textId="77777777" w:rsidR="004042EA" w:rsidRPr="004042EA" w:rsidRDefault="004042EA" w:rsidP="004042EA">
      <w:pPr>
        <w:pStyle w:val="ListParagraph"/>
        <w:numPr>
          <w:ilvl w:val="0"/>
          <w:numId w:val="25"/>
        </w:numPr>
        <w:spacing w:after="0" w:line="240" w:lineRule="auto"/>
        <w:rPr>
          <w:rFonts w:ascii="Times New Roman" w:hAnsi="Times New Roman" w:cs="Times New Roman"/>
        </w:rPr>
      </w:pPr>
      <w:r w:rsidRPr="004042EA">
        <w:rPr>
          <w:rFonts w:ascii="Times New Roman" w:hAnsi="Times New Roman" w:cs="Times New Roman"/>
        </w:rPr>
        <w:t>return to incubator for at least 2 h to equilibrate before plating the embryos</w:t>
      </w:r>
    </w:p>
    <w:p w14:paraId="7A7EDE63" w14:textId="77777777" w:rsidR="004042EA" w:rsidRPr="004042EA" w:rsidRDefault="004042EA" w:rsidP="004042EA">
      <w:pPr>
        <w:rPr>
          <w:rFonts w:ascii="Times New Roman" w:hAnsi="Times New Roman"/>
          <w:b/>
          <w:bCs/>
          <w:sz w:val="20"/>
          <w:szCs w:val="20"/>
        </w:rPr>
      </w:pPr>
    </w:p>
    <w:p w14:paraId="702662B0" w14:textId="77777777" w:rsidR="004042EA" w:rsidRPr="004042EA" w:rsidRDefault="004042EA" w:rsidP="004042EA">
      <w:pPr>
        <w:rPr>
          <w:rFonts w:ascii="Times New Roman" w:hAnsi="Times New Roman"/>
          <w:sz w:val="20"/>
          <w:szCs w:val="20"/>
        </w:rPr>
      </w:pPr>
      <w:r w:rsidRPr="004042EA">
        <w:rPr>
          <w:rFonts w:ascii="Times New Roman" w:hAnsi="Times New Roman"/>
          <w:b/>
          <w:bCs/>
          <w:sz w:val="20"/>
          <w:szCs w:val="20"/>
        </w:rPr>
        <w:t xml:space="preserve">PXGL medium </w:t>
      </w:r>
    </w:p>
    <w:tbl>
      <w:tblPr>
        <w:tblW w:w="7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5"/>
        <w:gridCol w:w="2849"/>
        <w:gridCol w:w="2234"/>
      </w:tblGrid>
      <w:tr w:rsidR="00913F51" w:rsidRPr="004042EA" w14:paraId="004F0544" w14:textId="77777777" w:rsidTr="003C62F3">
        <w:trPr>
          <w:trHeight w:val="21"/>
          <w:jc w:val="center"/>
        </w:trPr>
        <w:tc>
          <w:tcPr>
            <w:tcW w:w="266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BA4FB58" w14:textId="1751B86C"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b/>
                <w:bCs/>
                <w:sz w:val="20"/>
                <w:szCs w:val="20"/>
                <w:lang w:bidi="en-US"/>
              </w:rPr>
              <w:t>Component</w:t>
            </w:r>
          </w:p>
        </w:tc>
        <w:tc>
          <w:tcPr>
            <w:tcW w:w="2849" w:type="dxa"/>
            <w:shd w:val="clear" w:color="auto" w:fill="DEEAF6" w:themeFill="accent5" w:themeFillTint="33"/>
            <w:vAlign w:val="center"/>
          </w:tcPr>
          <w:p w14:paraId="358DC9E6" w14:textId="4D458ACC" w:rsidR="00913F51" w:rsidRPr="004042EA" w:rsidRDefault="00913F51" w:rsidP="003C62F3">
            <w:pPr>
              <w:spacing w:after="0"/>
              <w:jc w:val="center"/>
              <w:rPr>
                <w:rFonts w:ascii="Times New Roman" w:hAnsi="Times New Roman"/>
                <w:b/>
                <w:bCs/>
                <w:sz w:val="20"/>
                <w:szCs w:val="20"/>
                <w:lang w:bidi="en-US"/>
              </w:rPr>
            </w:pPr>
            <w:r>
              <w:rPr>
                <w:rFonts w:ascii="Times New Roman" w:hAnsi="Times New Roman"/>
                <w:b/>
                <w:bCs/>
                <w:sz w:val="20"/>
                <w:szCs w:val="20"/>
                <w:lang w:bidi="en-US"/>
              </w:rPr>
              <w:t>Cat number, Company</w:t>
            </w:r>
          </w:p>
        </w:tc>
        <w:tc>
          <w:tcPr>
            <w:tcW w:w="223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34B06C1" w14:textId="2CF7B2A9"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b/>
                <w:bCs/>
                <w:sz w:val="20"/>
                <w:szCs w:val="20"/>
                <w:lang w:bidi="en-US"/>
              </w:rPr>
              <w:t>Final conc.</w:t>
            </w:r>
          </w:p>
        </w:tc>
      </w:tr>
      <w:tr w:rsidR="00913F51" w:rsidRPr="004042EA" w14:paraId="02470C98" w14:textId="77777777" w:rsidTr="003C62F3">
        <w:trPr>
          <w:trHeight w:val="484"/>
          <w:jc w:val="center"/>
        </w:trPr>
        <w:tc>
          <w:tcPr>
            <w:tcW w:w="2665" w:type="dxa"/>
            <w:tcBorders>
              <w:top w:val="single" w:sz="4" w:space="0" w:color="auto"/>
              <w:left w:val="single" w:sz="4" w:space="0" w:color="auto"/>
              <w:bottom w:val="single" w:sz="4" w:space="0" w:color="auto"/>
              <w:right w:val="single" w:sz="4" w:space="0" w:color="auto"/>
            </w:tcBorders>
            <w:vAlign w:val="center"/>
          </w:tcPr>
          <w:p w14:paraId="7289AB6F" w14:textId="77777777"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sz w:val="20"/>
                <w:szCs w:val="20"/>
                <w:lang w:bidi="en-US"/>
              </w:rPr>
              <w:t>N2B27 basal medium (NDiff227)</w:t>
            </w:r>
          </w:p>
        </w:tc>
        <w:tc>
          <w:tcPr>
            <w:tcW w:w="2849" w:type="dxa"/>
            <w:vAlign w:val="center"/>
          </w:tcPr>
          <w:p w14:paraId="74646B00" w14:textId="0C794FE4" w:rsidR="00913F51" w:rsidRPr="004042EA" w:rsidRDefault="003C62F3" w:rsidP="003C62F3">
            <w:pPr>
              <w:spacing w:after="0"/>
              <w:jc w:val="center"/>
              <w:rPr>
                <w:rFonts w:ascii="Times New Roman" w:hAnsi="Times New Roman"/>
                <w:sz w:val="20"/>
                <w:szCs w:val="20"/>
                <w:lang w:bidi="en-US"/>
              </w:rPr>
            </w:pPr>
            <w:r>
              <w:rPr>
                <w:rFonts w:ascii="Times New Roman" w:hAnsi="Times New Roman"/>
                <w:sz w:val="20"/>
                <w:szCs w:val="20"/>
                <w:lang w:bidi="en-US"/>
              </w:rPr>
              <w:t xml:space="preserve">Cat. </w:t>
            </w:r>
            <w:r w:rsidRPr="003C62F3">
              <w:rPr>
                <w:rFonts w:ascii="Times New Roman" w:hAnsi="Times New Roman"/>
                <w:sz w:val="20"/>
                <w:szCs w:val="20"/>
                <w:lang w:bidi="en-US"/>
              </w:rPr>
              <w:t>Y40002</w:t>
            </w:r>
            <w:r>
              <w:rPr>
                <w:rFonts w:ascii="Times New Roman" w:hAnsi="Times New Roman"/>
                <w:sz w:val="20"/>
                <w:szCs w:val="20"/>
                <w:lang w:bidi="en-US"/>
              </w:rPr>
              <w:t>, Takara</w:t>
            </w:r>
          </w:p>
        </w:tc>
        <w:tc>
          <w:tcPr>
            <w:tcW w:w="2234" w:type="dxa"/>
            <w:tcBorders>
              <w:top w:val="single" w:sz="4" w:space="0" w:color="auto"/>
              <w:left w:val="single" w:sz="4" w:space="0" w:color="auto"/>
              <w:bottom w:val="single" w:sz="4" w:space="0" w:color="auto"/>
              <w:right w:val="single" w:sz="4" w:space="0" w:color="auto"/>
            </w:tcBorders>
            <w:vAlign w:val="center"/>
          </w:tcPr>
          <w:p w14:paraId="2682C833" w14:textId="1D7D8BAF" w:rsidR="00913F51" w:rsidRPr="004042EA" w:rsidRDefault="00913F51" w:rsidP="003C62F3">
            <w:pPr>
              <w:spacing w:after="0"/>
              <w:jc w:val="center"/>
              <w:rPr>
                <w:rFonts w:ascii="Times New Roman" w:hAnsi="Times New Roman"/>
                <w:sz w:val="20"/>
                <w:szCs w:val="20"/>
                <w:lang w:bidi="en-US"/>
              </w:rPr>
            </w:pPr>
          </w:p>
        </w:tc>
      </w:tr>
      <w:tr w:rsidR="00913F51" w:rsidRPr="004042EA" w14:paraId="1078BCB1" w14:textId="77777777" w:rsidTr="003C62F3">
        <w:trPr>
          <w:trHeight w:val="21"/>
          <w:jc w:val="center"/>
        </w:trPr>
        <w:tc>
          <w:tcPr>
            <w:tcW w:w="2665" w:type="dxa"/>
            <w:tcBorders>
              <w:top w:val="single" w:sz="4" w:space="0" w:color="auto"/>
              <w:left w:val="single" w:sz="4" w:space="0" w:color="auto"/>
              <w:bottom w:val="single" w:sz="4" w:space="0" w:color="auto"/>
              <w:right w:val="single" w:sz="4" w:space="0" w:color="auto"/>
            </w:tcBorders>
            <w:vAlign w:val="center"/>
          </w:tcPr>
          <w:p w14:paraId="7ABAE24E" w14:textId="77777777"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color w:val="0070C0"/>
                <w:sz w:val="20"/>
                <w:szCs w:val="20"/>
                <w:lang w:bidi="en-US"/>
              </w:rPr>
              <w:t>PD03*</w:t>
            </w:r>
          </w:p>
        </w:tc>
        <w:tc>
          <w:tcPr>
            <w:tcW w:w="2849" w:type="dxa"/>
            <w:vAlign w:val="center"/>
          </w:tcPr>
          <w:p w14:paraId="711DF924" w14:textId="77777777" w:rsidR="00913F51" w:rsidRPr="004042EA" w:rsidRDefault="00913F51" w:rsidP="003C62F3">
            <w:pPr>
              <w:spacing w:after="0"/>
              <w:jc w:val="center"/>
              <w:rPr>
                <w:rFonts w:ascii="Times New Roman" w:hAnsi="Times New Roman"/>
                <w:sz w:val="20"/>
                <w:szCs w:val="20"/>
                <w:lang w:bidi="en-US"/>
              </w:rPr>
            </w:pPr>
          </w:p>
        </w:tc>
        <w:tc>
          <w:tcPr>
            <w:tcW w:w="2234" w:type="dxa"/>
            <w:tcBorders>
              <w:top w:val="single" w:sz="4" w:space="0" w:color="auto"/>
              <w:left w:val="single" w:sz="4" w:space="0" w:color="auto"/>
              <w:bottom w:val="single" w:sz="4" w:space="0" w:color="auto"/>
              <w:right w:val="single" w:sz="4" w:space="0" w:color="auto"/>
            </w:tcBorders>
            <w:vAlign w:val="center"/>
          </w:tcPr>
          <w:p w14:paraId="6E88C84A" w14:textId="0D181D05"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sz w:val="20"/>
                <w:szCs w:val="20"/>
                <w:lang w:bidi="en-US"/>
              </w:rPr>
              <w:t>1 µM</w:t>
            </w:r>
          </w:p>
        </w:tc>
      </w:tr>
      <w:tr w:rsidR="00913F51" w:rsidRPr="004042EA" w14:paraId="09B08A70" w14:textId="77777777" w:rsidTr="003C62F3">
        <w:trPr>
          <w:trHeight w:val="21"/>
          <w:jc w:val="center"/>
        </w:trPr>
        <w:tc>
          <w:tcPr>
            <w:tcW w:w="2665" w:type="dxa"/>
            <w:tcBorders>
              <w:top w:val="single" w:sz="4" w:space="0" w:color="auto"/>
              <w:left w:val="single" w:sz="4" w:space="0" w:color="auto"/>
              <w:bottom w:val="single" w:sz="4" w:space="0" w:color="auto"/>
              <w:right w:val="single" w:sz="4" w:space="0" w:color="auto"/>
            </w:tcBorders>
            <w:vAlign w:val="center"/>
          </w:tcPr>
          <w:p w14:paraId="02EB84E2" w14:textId="77777777"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sz w:val="20"/>
                <w:szCs w:val="20"/>
                <w:lang w:bidi="en-US"/>
              </w:rPr>
              <w:t>XAV939</w:t>
            </w:r>
          </w:p>
        </w:tc>
        <w:tc>
          <w:tcPr>
            <w:tcW w:w="2849" w:type="dxa"/>
            <w:vAlign w:val="center"/>
          </w:tcPr>
          <w:p w14:paraId="77F1FFC4" w14:textId="77777777" w:rsidR="00913F51" w:rsidRPr="004042EA" w:rsidRDefault="00913F51" w:rsidP="003C62F3">
            <w:pPr>
              <w:spacing w:after="0"/>
              <w:jc w:val="center"/>
              <w:rPr>
                <w:rFonts w:ascii="Times New Roman" w:hAnsi="Times New Roman"/>
                <w:sz w:val="20"/>
                <w:szCs w:val="20"/>
                <w:lang w:bidi="en-US"/>
              </w:rPr>
            </w:pPr>
          </w:p>
        </w:tc>
        <w:tc>
          <w:tcPr>
            <w:tcW w:w="2234" w:type="dxa"/>
            <w:tcBorders>
              <w:top w:val="single" w:sz="4" w:space="0" w:color="auto"/>
              <w:left w:val="single" w:sz="4" w:space="0" w:color="auto"/>
              <w:bottom w:val="single" w:sz="4" w:space="0" w:color="auto"/>
              <w:right w:val="single" w:sz="4" w:space="0" w:color="auto"/>
            </w:tcBorders>
            <w:vAlign w:val="center"/>
          </w:tcPr>
          <w:p w14:paraId="20557685" w14:textId="4E60F05D"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sz w:val="20"/>
                <w:szCs w:val="20"/>
                <w:lang w:bidi="en-US"/>
              </w:rPr>
              <w:t>2 µM</w:t>
            </w:r>
          </w:p>
        </w:tc>
      </w:tr>
      <w:tr w:rsidR="00913F51" w:rsidRPr="004042EA" w14:paraId="558CCBCA" w14:textId="77777777" w:rsidTr="003C62F3">
        <w:trPr>
          <w:trHeight w:val="21"/>
          <w:jc w:val="center"/>
        </w:trPr>
        <w:tc>
          <w:tcPr>
            <w:tcW w:w="2665" w:type="dxa"/>
            <w:tcBorders>
              <w:top w:val="single" w:sz="4" w:space="0" w:color="auto"/>
              <w:left w:val="single" w:sz="4" w:space="0" w:color="auto"/>
              <w:bottom w:val="single" w:sz="4" w:space="0" w:color="auto"/>
              <w:right w:val="single" w:sz="4" w:space="0" w:color="auto"/>
            </w:tcBorders>
            <w:vAlign w:val="center"/>
          </w:tcPr>
          <w:p w14:paraId="54BBA50E" w14:textId="77777777" w:rsidR="00913F51" w:rsidRPr="004042EA" w:rsidRDefault="00913F51" w:rsidP="003C62F3">
            <w:pPr>
              <w:spacing w:after="0"/>
              <w:jc w:val="center"/>
              <w:rPr>
                <w:rFonts w:ascii="Times New Roman" w:hAnsi="Times New Roman"/>
                <w:sz w:val="20"/>
                <w:szCs w:val="20"/>
              </w:rPr>
            </w:pPr>
            <w:r w:rsidRPr="004042EA">
              <w:rPr>
                <w:rFonts w:ascii="Times New Roman" w:hAnsi="Times New Roman"/>
                <w:sz w:val="20"/>
                <w:szCs w:val="20"/>
              </w:rPr>
              <w:t>Go6983</w:t>
            </w:r>
          </w:p>
        </w:tc>
        <w:tc>
          <w:tcPr>
            <w:tcW w:w="2849" w:type="dxa"/>
            <w:vAlign w:val="center"/>
          </w:tcPr>
          <w:p w14:paraId="0BD57695" w14:textId="77777777" w:rsidR="00913F51" w:rsidRPr="004042EA" w:rsidRDefault="00913F51" w:rsidP="003C62F3">
            <w:pPr>
              <w:spacing w:after="0"/>
              <w:jc w:val="center"/>
              <w:rPr>
                <w:rFonts w:ascii="Times New Roman" w:hAnsi="Times New Roman"/>
                <w:sz w:val="20"/>
                <w:szCs w:val="20"/>
              </w:rPr>
            </w:pPr>
          </w:p>
        </w:tc>
        <w:tc>
          <w:tcPr>
            <w:tcW w:w="2234" w:type="dxa"/>
            <w:tcBorders>
              <w:top w:val="single" w:sz="4" w:space="0" w:color="auto"/>
              <w:left w:val="single" w:sz="4" w:space="0" w:color="auto"/>
              <w:bottom w:val="single" w:sz="4" w:space="0" w:color="auto"/>
              <w:right w:val="single" w:sz="4" w:space="0" w:color="auto"/>
            </w:tcBorders>
            <w:vAlign w:val="center"/>
          </w:tcPr>
          <w:p w14:paraId="3DB7F708" w14:textId="063DCC5B" w:rsidR="00913F51" w:rsidRPr="004042EA" w:rsidRDefault="00913F51" w:rsidP="003C62F3">
            <w:pPr>
              <w:spacing w:after="0"/>
              <w:jc w:val="center"/>
              <w:rPr>
                <w:rFonts w:ascii="Times New Roman" w:hAnsi="Times New Roman"/>
                <w:sz w:val="20"/>
                <w:szCs w:val="20"/>
              </w:rPr>
            </w:pPr>
            <w:r w:rsidRPr="004042EA">
              <w:rPr>
                <w:rFonts w:ascii="Times New Roman" w:hAnsi="Times New Roman"/>
                <w:sz w:val="20"/>
                <w:szCs w:val="20"/>
              </w:rPr>
              <w:t xml:space="preserve">2 </w:t>
            </w:r>
            <w:r w:rsidRPr="004042EA">
              <w:rPr>
                <w:rFonts w:ascii="Times New Roman" w:hAnsi="Times New Roman"/>
                <w:sz w:val="20"/>
                <w:szCs w:val="20"/>
                <w:lang w:bidi="en-US"/>
              </w:rPr>
              <w:t>µ</w:t>
            </w:r>
            <w:r w:rsidRPr="004042EA">
              <w:rPr>
                <w:rFonts w:ascii="Times New Roman" w:hAnsi="Times New Roman"/>
                <w:sz w:val="20"/>
                <w:szCs w:val="20"/>
              </w:rPr>
              <w:t>M</w:t>
            </w:r>
          </w:p>
        </w:tc>
      </w:tr>
      <w:tr w:rsidR="00913F51" w:rsidRPr="004042EA" w14:paraId="46804548" w14:textId="77777777" w:rsidTr="003C62F3">
        <w:trPr>
          <w:trHeight w:val="21"/>
          <w:jc w:val="center"/>
        </w:trPr>
        <w:tc>
          <w:tcPr>
            <w:tcW w:w="2665" w:type="dxa"/>
            <w:tcBorders>
              <w:top w:val="single" w:sz="4" w:space="0" w:color="auto"/>
              <w:left w:val="single" w:sz="4" w:space="0" w:color="auto"/>
              <w:bottom w:val="single" w:sz="4" w:space="0" w:color="auto"/>
              <w:right w:val="single" w:sz="4" w:space="0" w:color="auto"/>
            </w:tcBorders>
            <w:vAlign w:val="center"/>
          </w:tcPr>
          <w:p w14:paraId="1572F514" w14:textId="77777777" w:rsidR="00913F51" w:rsidRPr="004042EA" w:rsidRDefault="00913F51" w:rsidP="003C62F3">
            <w:pPr>
              <w:spacing w:after="0"/>
              <w:jc w:val="center"/>
              <w:rPr>
                <w:rFonts w:ascii="Times New Roman" w:hAnsi="Times New Roman"/>
                <w:sz w:val="20"/>
                <w:szCs w:val="20"/>
                <w:lang w:bidi="en-US"/>
              </w:rPr>
            </w:pPr>
            <w:proofErr w:type="spellStart"/>
            <w:r w:rsidRPr="004042EA">
              <w:rPr>
                <w:rFonts w:ascii="Times New Roman" w:hAnsi="Times New Roman"/>
                <w:sz w:val="20"/>
                <w:szCs w:val="20"/>
                <w:lang w:bidi="en-US"/>
              </w:rPr>
              <w:t>hLIF</w:t>
            </w:r>
            <w:proofErr w:type="spellEnd"/>
          </w:p>
        </w:tc>
        <w:tc>
          <w:tcPr>
            <w:tcW w:w="2849" w:type="dxa"/>
            <w:vAlign w:val="center"/>
          </w:tcPr>
          <w:p w14:paraId="7E395D78" w14:textId="77777777" w:rsidR="00913F51" w:rsidRPr="004042EA" w:rsidRDefault="00913F51" w:rsidP="003C62F3">
            <w:pPr>
              <w:spacing w:after="0"/>
              <w:jc w:val="center"/>
              <w:rPr>
                <w:rFonts w:ascii="Times New Roman" w:hAnsi="Times New Roman"/>
                <w:sz w:val="20"/>
                <w:szCs w:val="20"/>
                <w:lang w:bidi="en-US"/>
              </w:rPr>
            </w:pPr>
          </w:p>
        </w:tc>
        <w:tc>
          <w:tcPr>
            <w:tcW w:w="2234" w:type="dxa"/>
            <w:tcBorders>
              <w:top w:val="single" w:sz="4" w:space="0" w:color="auto"/>
              <w:left w:val="single" w:sz="4" w:space="0" w:color="auto"/>
              <w:bottom w:val="single" w:sz="4" w:space="0" w:color="auto"/>
              <w:right w:val="single" w:sz="4" w:space="0" w:color="auto"/>
            </w:tcBorders>
            <w:vAlign w:val="center"/>
          </w:tcPr>
          <w:p w14:paraId="7630BAEE" w14:textId="57D76B39"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sz w:val="20"/>
                <w:szCs w:val="20"/>
                <w:lang w:bidi="en-US"/>
              </w:rPr>
              <w:t>10 ng/µl</w:t>
            </w:r>
          </w:p>
        </w:tc>
      </w:tr>
      <w:tr w:rsidR="00913F51" w:rsidRPr="004042EA" w14:paraId="36061605" w14:textId="77777777" w:rsidTr="003C62F3">
        <w:trPr>
          <w:trHeight w:val="21"/>
          <w:jc w:val="center"/>
        </w:trPr>
        <w:tc>
          <w:tcPr>
            <w:tcW w:w="2665" w:type="dxa"/>
            <w:tcBorders>
              <w:top w:val="single" w:sz="4" w:space="0" w:color="auto"/>
              <w:left w:val="single" w:sz="4" w:space="0" w:color="auto"/>
              <w:bottom w:val="single" w:sz="4" w:space="0" w:color="auto"/>
              <w:right w:val="single" w:sz="4" w:space="0" w:color="auto"/>
            </w:tcBorders>
            <w:vAlign w:val="center"/>
          </w:tcPr>
          <w:p w14:paraId="41EEA8B5" w14:textId="77777777"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sz w:val="20"/>
                <w:szCs w:val="20"/>
                <w:lang w:bidi="en-US"/>
              </w:rPr>
              <w:t>Pen/Strep 100X</w:t>
            </w:r>
          </w:p>
        </w:tc>
        <w:tc>
          <w:tcPr>
            <w:tcW w:w="2849" w:type="dxa"/>
            <w:vAlign w:val="center"/>
          </w:tcPr>
          <w:p w14:paraId="0427BD8B" w14:textId="02B6237E" w:rsidR="00913F51" w:rsidRPr="004042EA" w:rsidRDefault="00913F51" w:rsidP="003C62F3">
            <w:pPr>
              <w:spacing w:after="0"/>
              <w:jc w:val="center"/>
              <w:rPr>
                <w:rFonts w:ascii="Times New Roman" w:hAnsi="Times New Roman"/>
                <w:sz w:val="20"/>
                <w:szCs w:val="20"/>
                <w:lang w:bidi="en-US"/>
              </w:rPr>
            </w:pPr>
            <w:r>
              <w:rPr>
                <w:rFonts w:ascii="Times New Roman" w:hAnsi="Times New Roman"/>
                <w:sz w:val="20"/>
                <w:szCs w:val="20"/>
                <w:lang w:bidi="en-US"/>
              </w:rPr>
              <w:t>Cat. 15140-122, Gibco</w:t>
            </w:r>
          </w:p>
        </w:tc>
        <w:tc>
          <w:tcPr>
            <w:tcW w:w="2234" w:type="dxa"/>
            <w:tcBorders>
              <w:top w:val="single" w:sz="4" w:space="0" w:color="auto"/>
              <w:left w:val="single" w:sz="4" w:space="0" w:color="auto"/>
              <w:bottom w:val="single" w:sz="4" w:space="0" w:color="auto"/>
              <w:right w:val="single" w:sz="4" w:space="0" w:color="auto"/>
            </w:tcBorders>
            <w:vAlign w:val="center"/>
          </w:tcPr>
          <w:p w14:paraId="7BCB0184" w14:textId="3B995391" w:rsidR="00913F51" w:rsidRPr="004042EA" w:rsidRDefault="00913F51" w:rsidP="003C62F3">
            <w:pPr>
              <w:spacing w:after="0"/>
              <w:jc w:val="center"/>
              <w:rPr>
                <w:rFonts w:ascii="Times New Roman" w:hAnsi="Times New Roman"/>
                <w:sz w:val="20"/>
                <w:szCs w:val="20"/>
                <w:lang w:bidi="en-US"/>
              </w:rPr>
            </w:pPr>
            <w:r w:rsidRPr="004042EA">
              <w:rPr>
                <w:rFonts w:ascii="Times New Roman" w:hAnsi="Times New Roman"/>
                <w:sz w:val="20"/>
                <w:szCs w:val="20"/>
                <w:lang w:bidi="en-US"/>
              </w:rPr>
              <w:t>1X</w:t>
            </w:r>
          </w:p>
        </w:tc>
      </w:tr>
    </w:tbl>
    <w:p w14:paraId="22879B67" w14:textId="77777777" w:rsidR="004042EA" w:rsidRPr="004042EA" w:rsidRDefault="004042EA" w:rsidP="004042EA">
      <w:pPr>
        <w:spacing w:after="0" w:line="240" w:lineRule="auto"/>
        <w:rPr>
          <w:rFonts w:ascii="Times New Roman" w:hAnsi="Times New Roman"/>
          <w:color w:val="0070C0"/>
        </w:rPr>
      </w:pPr>
      <w:r w:rsidRPr="004042EA">
        <w:rPr>
          <w:rFonts w:ascii="Times New Roman" w:hAnsi="Times New Roman"/>
          <w:color w:val="0070C0"/>
        </w:rPr>
        <w:t xml:space="preserve">* PD03 can be replaced with 5 </w:t>
      </w:r>
      <w:r w:rsidRPr="004042EA">
        <w:rPr>
          <w:rFonts w:ascii="Times New Roman" w:hAnsi="Times New Roman"/>
          <w:color w:val="0070C0"/>
          <w:sz w:val="20"/>
          <w:szCs w:val="20"/>
          <w:lang w:bidi="en-US"/>
        </w:rPr>
        <w:t xml:space="preserve">µM </w:t>
      </w:r>
      <w:proofErr w:type="spellStart"/>
      <w:r w:rsidRPr="004042EA">
        <w:rPr>
          <w:rFonts w:ascii="Times New Roman" w:hAnsi="Times New Roman"/>
          <w:color w:val="0070C0"/>
          <w:sz w:val="20"/>
          <w:szCs w:val="20"/>
          <w:lang w:bidi="en-US"/>
        </w:rPr>
        <w:t>Ulixertinib</w:t>
      </w:r>
      <w:proofErr w:type="spellEnd"/>
      <w:r w:rsidRPr="004042EA">
        <w:rPr>
          <w:rFonts w:ascii="Times New Roman" w:hAnsi="Times New Roman"/>
          <w:color w:val="0070C0"/>
          <w:sz w:val="20"/>
          <w:szCs w:val="20"/>
          <w:lang w:bidi="en-US"/>
        </w:rPr>
        <w:t xml:space="preserve"> to make a UXGL medium (ref: Simon et al, 2025, Nature Communications)</w:t>
      </w:r>
    </w:p>
    <w:p w14:paraId="4761933D" w14:textId="77777777" w:rsidR="004042EA" w:rsidRPr="004042EA" w:rsidRDefault="004042EA" w:rsidP="004042EA">
      <w:pPr>
        <w:pStyle w:val="ListParagraph"/>
        <w:spacing w:after="0" w:line="240" w:lineRule="auto"/>
        <w:ind w:left="0"/>
        <w:rPr>
          <w:rFonts w:ascii="Times New Roman" w:hAnsi="Times New Roman" w:cs="Times New Roman"/>
          <w:b/>
          <w:bCs/>
        </w:rPr>
      </w:pPr>
    </w:p>
    <w:p w14:paraId="055A5651" w14:textId="77777777" w:rsidR="004042EA" w:rsidRDefault="004042EA" w:rsidP="004042EA">
      <w:pPr>
        <w:pStyle w:val="ListParagraph"/>
        <w:numPr>
          <w:ilvl w:val="0"/>
          <w:numId w:val="4"/>
        </w:numPr>
        <w:spacing w:after="0" w:line="240" w:lineRule="auto"/>
        <w:rPr>
          <w:rFonts w:ascii="Times New Roman" w:hAnsi="Times New Roman" w:cs="Times New Roman"/>
          <w:b/>
          <w:bCs/>
          <w:lang w:val="en-US"/>
        </w:rPr>
      </w:pPr>
      <w:r w:rsidRPr="004042EA">
        <w:rPr>
          <w:rFonts w:ascii="Times New Roman" w:hAnsi="Times New Roman" w:cs="Times New Roman"/>
          <w:b/>
          <w:bCs/>
          <w:lang w:val="en-US"/>
        </w:rPr>
        <w:t>Thaw Day 5 or 6 human blastocysts.</w:t>
      </w:r>
    </w:p>
    <w:p w14:paraId="4D5D8086" w14:textId="77777777" w:rsidR="004171BB" w:rsidRDefault="004171BB" w:rsidP="004171BB">
      <w:pPr>
        <w:spacing w:after="0" w:line="240" w:lineRule="auto"/>
        <w:rPr>
          <w:rFonts w:ascii="Times New Roman" w:hAnsi="Times New Roman"/>
          <w:b/>
          <w:bCs/>
        </w:rPr>
      </w:pPr>
    </w:p>
    <w:tbl>
      <w:tblPr>
        <w:tblStyle w:val="TableGrid"/>
        <w:tblW w:w="0" w:type="auto"/>
        <w:tblLook w:val="04A0" w:firstRow="1" w:lastRow="0" w:firstColumn="1" w:lastColumn="0" w:noHBand="0" w:noVBand="1"/>
      </w:tblPr>
      <w:tblGrid>
        <w:gridCol w:w="1838"/>
        <w:gridCol w:w="4165"/>
        <w:gridCol w:w="3013"/>
      </w:tblGrid>
      <w:tr w:rsidR="004171BB" w:rsidRPr="004171BB" w14:paraId="50A9D187" w14:textId="77777777" w:rsidTr="008E020C">
        <w:tc>
          <w:tcPr>
            <w:tcW w:w="1838" w:type="dxa"/>
            <w:tcBorders>
              <w:bottom w:val="single" w:sz="4" w:space="0" w:color="auto"/>
            </w:tcBorders>
            <w:hideMark/>
          </w:tcPr>
          <w:p w14:paraId="7A81B6EF" w14:textId="77777777" w:rsidR="004171BB" w:rsidRPr="004171BB" w:rsidRDefault="004171BB" w:rsidP="004171BB">
            <w:pPr>
              <w:spacing w:after="0" w:line="240" w:lineRule="auto"/>
              <w:jc w:val="center"/>
              <w:rPr>
                <w:rFonts w:ascii="Times New Roman" w:hAnsi="Times New Roman"/>
                <w:b/>
                <w:bCs/>
                <w:u w:val="single"/>
                <w:lang w:val="en-GB"/>
              </w:rPr>
            </w:pPr>
            <w:r w:rsidRPr="004171BB">
              <w:rPr>
                <w:rFonts w:ascii="Times New Roman" w:hAnsi="Times New Roman"/>
                <w:b/>
                <w:bCs/>
                <w:u w:val="single"/>
                <w:lang w:val="en-GB"/>
              </w:rPr>
              <w:t>PPE</w:t>
            </w:r>
          </w:p>
        </w:tc>
        <w:tc>
          <w:tcPr>
            <w:tcW w:w="4165" w:type="dxa"/>
            <w:tcBorders>
              <w:bottom w:val="single" w:sz="4" w:space="0" w:color="auto"/>
            </w:tcBorders>
            <w:hideMark/>
          </w:tcPr>
          <w:p w14:paraId="5D53E476" w14:textId="77777777" w:rsidR="004171BB" w:rsidRPr="004171BB" w:rsidRDefault="004171BB" w:rsidP="004171BB">
            <w:pPr>
              <w:spacing w:after="0" w:line="240" w:lineRule="auto"/>
              <w:jc w:val="center"/>
              <w:rPr>
                <w:rFonts w:ascii="Times New Roman" w:hAnsi="Times New Roman"/>
                <w:b/>
                <w:bCs/>
                <w:u w:val="single"/>
                <w:lang w:val="en-GB"/>
              </w:rPr>
            </w:pPr>
            <w:r w:rsidRPr="004171BB">
              <w:rPr>
                <w:rFonts w:ascii="Times New Roman" w:hAnsi="Times New Roman"/>
                <w:b/>
                <w:bCs/>
                <w:u w:val="single"/>
                <w:lang w:val="en-GB"/>
              </w:rPr>
              <w:t>Consumables</w:t>
            </w:r>
          </w:p>
        </w:tc>
        <w:tc>
          <w:tcPr>
            <w:tcW w:w="0" w:type="auto"/>
            <w:tcBorders>
              <w:bottom w:val="single" w:sz="4" w:space="0" w:color="auto"/>
            </w:tcBorders>
            <w:hideMark/>
          </w:tcPr>
          <w:p w14:paraId="76706399" w14:textId="77777777" w:rsidR="004171BB" w:rsidRPr="004171BB" w:rsidRDefault="004171BB" w:rsidP="004171BB">
            <w:pPr>
              <w:spacing w:after="0" w:line="240" w:lineRule="auto"/>
              <w:jc w:val="center"/>
              <w:rPr>
                <w:rFonts w:ascii="Times New Roman" w:hAnsi="Times New Roman"/>
                <w:b/>
                <w:bCs/>
                <w:u w:val="single"/>
                <w:lang w:val="en-GB"/>
              </w:rPr>
            </w:pPr>
            <w:r w:rsidRPr="004171BB">
              <w:rPr>
                <w:rFonts w:ascii="Times New Roman" w:hAnsi="Times New Roman"/>
                <w:b/>
                <w:bCs/>
                <w:u w:val="single"/>
                <w:lang w:val="en-GB"/>
              </w:rPr>
              <w:t>Equipment</w:t>
            </w:r>
          </w:p>
        </w:tc>
      </w:tr>
      <w:tr w:rsidR="004171BB" w:rsidRPr="004171BB" w14:paraId="0AD5605F" w14:textId="77777777" w:rsidTr="008E020C">
        <w:tc>
          <w:tcPr>
            <w:tcW w:w="1838" w:type="dxa"/>
            <w:tcBorders>
              <w:bottom w:val="nil"/>
            </w:tcBorders>
            <w:hideMark/>
          </w:tcPr>
          <w:p w14:paraId="1DD80615" w14:textId="77777777"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Lab coat</w:t>
            </w:r>
          </w:p>
        </w:tc>
        <w:tc>
          <w:tcPr>
            <w:tcW w:w="4165" w:type="dxa"/>
            <w:tcBorders>
              <w:bottom w:val="nil"/>
            </w:tcBorders>
            <w:hideMark/>
          </w:tcPr>
          <w:p w14:paraId="036E0589" w14:textId="5FE8F875" w:rsidR="004171BB" w:rsidRPr="004171BB" w:rsidRDefault="004171BB" w:rsidP="004171BB">
            <w:pPr>
              <w:spacing w:after="0" w:line="240" w:lineRule="auto"/>
              <w:jc w:val="center"/>
              <w:rPr>
                <w:rFonts w:ascii="Times New Roman" w:hAnsi="Times New Roman"/>
                <w:lang w:val="en-GB"/>
              </w:rPr>
            </w:pPr>
            <w:proofErr w:type="spellStart"/>
            <w:r w:rsidRPr="004171BB">
              <w:rPr>
                <w:rFonts w:ascii="Times New Roman" w:hAnsi="Times New Roman"/>
                <w:lang w:val="en-GB"/>
              </w:rPr>
              <w:t>EmbryoSlide</w:t>
            </w:r>
            <w:proofErr w:type="spellEnd"/>
            <w:r w:rsidRPr="004171BB">
              <w:rPr>
                <w:rFonts w:ascii="Times New Roman" w:hAnsi="Times New Roman"/>
                <w:lang w:val="en-GB"/>
              </w:rPr>
              <w:t xml:space="preserve">+ culture dish, Cat. </w:t>
            </w:r>
            <w:r w:rsidR="00AB0CE1" w:rsidRPr="00AB0CE1">
              <w:rPr>
                <w:rFonts w:ascii="Times New Roman" w:hAnsi="Times New Roman"/>
                <w:lang w:val="en-GB"/>
              </w:rPr>
              <w:t>16454</w:t>
            </w:r>
            <w:r w:rsidR="00AB0CE1">
              <w:rPr>
                <w:rFonts w:ascii="Times New Roman" w:hAnsi="Times New Roman"/>
                <w:lang w:val="en-GB"/>
              </w:rPr>
              <w:t xml:space="preserve"> or </w:t>
            </w:r>
            <w:r w:rsidRPr="004171BB">
              <w:rPr>
                <w:rFonts w:ascii="Times New Roman" w:hAnsi="Times New Roman"/>
                <w:lang w:val="en-GB"/>
              </w:rPr>
              <w:t xml:space="preserve">16450, </w:t>
            </w:r>
            <w:proofErr w:type="spellStart"/>
            <w:r w:rsidRPr="004171BB">
              <w:rPr>
                <w:rFonts w:ascii="Times New Roman" w:hAnsi="Times New Roman"/>
                <w:lang w:val="en-GB"/>
              </w:rPr>
              <w:t>Vitrolife</w:t>
            </w:r>
            <w:proofErr w:type="spellEnd"/>
          </w:p>
        </w:tc>
        <w:tc>
          <w:tcPr>
            <w:tcW w:w="0" w:type="auto"/>
            <w:tcBorders>
              <w:bottom w:val="nil"/>
            </w:tcBorders>
            <w:hideMark/>
          </w:tcPr>
          <w:p w14:paraId="2ED70B33" w14:textId="77777777" w:rsidR="004171BB" w:rsidRPr="004171BB" w:rsidRDefault="004171BB" w:rsidP="004171BB">
            <w:pPr>
              <w:spacing w:after="0" w:line="240" w:lineRule="auto"/>
              <w:jc w:val="center"/>
              <w:rPr>
                <w:rFonts w:ascii="Times New Roman" w:hAnsi="Times New Roman"/>
                <w:lang w:val="en-GB"/>
              </w:rPr>
            </w:pPr>
            <w:proofErr w:type="spellStart"/>
            <w:r w:rsidRPr="004171BB">
              <w:rPr>
                <w:rFonts w:ascii="Times New Roman" w:hAnsi="Times New Roman"/>
                <w:lang w:val="en-GB"/>
              </w:rPr>
              <w:t>EmbryoScope</w:t>
            </w:r>
            <w:proofErr w:type="spellEnd"/>
            <w:r w:rsidRPr="004171BB">
              <w:rPr>
                <w:rFonts w:ascii="Times New Roman" w:hAnsi="Times New Roman"/>
                <w:lang w:val="en-GB"/>
              </w:rPr>
              <w:t xml:space="preserve">+ incubator, </w:t>
            </w:r>
            <w:proofErr w:type="spellStart"/>
            <w:r w:rsidRPr="004171BB">
              <w:rPr>
                <w:rFonts w:ascii="Times New Roman" w:hAnsi="Times New Roman"/>
                <w:lang w:val="en-GB"/>
              </w:rPr>
              <w:t>Vitrolife</w:t>
            </w:r>
            <w:proofErr w:type="spellEnd"/>
          </w:p>
        </w:tc>
      </w:tr>
      <w:tr w:rsidR="004171BB" w:rsidRPr="004171BB" w14:paraId="03AAE6A5" w14:textId="77777777" w:rsidTr="008E020C">
        <w:tc>
          <w:tcPr>
            <w:tcW w:w="1838" w:type="dxa"/>
            <w:tcBorders>
              <w:top w:val="nil"/>
              <w:bottom w:val="nil"/>
            </w:tcBorders>
            <w:hideMark/>
          </w:tcPr>
          <w:p w14:paraId="36DEE2DF" w14:textId="77777777"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Gloves</w:t>
            </w:r>
          </w:p>
        </w:tc>
        <w:tc>
          <w:tcPr>
            <w:tcW w:w="4165" w:type="dxa"/>
            <w:tcBorders>
              <w:top w:val="nil"/>
              <w:bottom w:val="nil"/>
            </w:tcBorders>
            <w:hideMark/>
          </w:tcPr>
          <w:p w14:paraId="1FB24DFF" w14:textId="6BE04573" w:rsidR="004171BB" w:rsidRPr="004171BB" w:rsidRDefault="00CE1A75" w:rsidP="004171BB">
            <w:pPr>
              <w:spacing w:after="0" w:line="240" w:lineRule="auto"/>
              <w:jc w:val="center"/>
              <w:rPr>
                <w:rFonts w:ascii="Times New Roman" w:hAnsi="Times New Roman"/>
                <w:lang w:val="en-GB"/>
              </w:rPr>
            </w:pPr>
            <w:r>
              <w:rPr>
                <w:rFonts w:ascii="Times New Roman" w:hAnsi="Times New Roman"/>
                <w:lang w:val="en-GB"/>
              </w:rPr>
              <w:t xml:space="preserve">Relevant </w:t>
            </w:r>
            <w:r w:rsidR="004171BB" w:rsidRPr="004171BB">
              <w:rPr>
                <w:rFonts w:ascii="Times New Roman" w:hAnsi="Times New Roman"/>
                <w:lang w:val="en-GB"/>
              </w:rPr>
              <w:t>Thawing</w:t>
            </w:r>
            <w:r>
              <w:rPr>
                <w:rFonts w:ascii="Times New Roman" w:hAnsi="Times New Roman"/>
                <w:lang w:val="en-GB"/>
              </w:rPr>
              <w:t xml:space="preserve"> k</w:t>
            </w:r>
            <w:r w:rsidR="004171BB" w:rsidRPr="004171BB">
              <w:rPr>
                <w:rFonts w:ascii="Times New Roman" w:hAnsi="Times New Roman"/>
                <w:lang w:val="en-GB"/>
              </w:rPr>
              <w:t xml:space="preserve">it </w:t>
            </w:r>
          </w:p>
        </w:tc>
        <w:tc>
          <w:tcPr>
            <w:tcW w:w="0" w:type="auto"/>
            <w:tcBorders>
              <w:top w:val="nil"/>
              <w:bottom w:val="nil"/>
            </w:tcBorders>
            <w:hideMark/>
          </w:tcPr>
          <w:p w14:paraId="1666DFF8" w14:textId="77777777"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Stereo/dissecting microscope</w:t>
            </w:r>
          </w:p>
        </w:tc>
      </w:tr>
      <w:tr w:rsidR="004171BB" w:rsidRPr="004171BB" w14:paraId="035488C9" w14:textId="77777777" w:rsidTr="008E020C">
        <w:tc>
          <w:tcPr>
            <w:tcW w:w="1838" w:type="dxa"/>
            <w:tcBorders>
              <w:top w:val="nil"/>
              <w:bottom w:val="nil"/>
            </w:tcBorders>
            <w:hideMark/>
          </w:tcPr>
          <w:p w14:paraId="4E5EE83C" w14:textId="77777777"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Safety goggles</w:t>
            </w:r>
          </w:p>
        </w:tc>
        <w:tc>
          <w:tcPr>
            <w:tcW w:w="4165" w:type="dxa"/>
            <w:tcBorders>
              <w:top w:val="nil"/>
              <w:bottom w:val="nil"/>
            </w:tcBorders>
            <w:hideMark/>
          </w:tcPr>
          <w:p w14:paraId="2A002AA7" w14:textId="77777777"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10 cm Petri dish, Falcon</w:t>
            </w:r>
          </w:p>
        </w:tc>
        <w:tc>
          <w:tcPr>
            <w:tcW w:w="0" w:type="auto"/>
            <w:tcBorders>
              <w:top w:val="nil"/>
              <w:bottom w:val="nil"/>
            </w:tcBorders>
            <w:hideMark/>
          </w:tcPr>
          <w:p w14:paraId="63710EE0" w14:textId="77777777"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Water bath (37 °C)</w:t>
            </w:r>
          </w:p>
        </w:tc>
      </w:tr>
      <w:tr w:rsidR="004171BB" w:rsidRPr="004171BB" w14:paraId="63965E2A" w14:textId="77777777" w:rsidTr="008E020C">
        <w:tc>
          <w:tcPr>
            <w:tcW w:w="1838" w:type="dxa"/>
            <w:tcBorders>
              <w:top w:val="nil"/>
              <w:bottom w:val="nil"/>
            </w:tcBorders>
            <w:hideMark/>
          </w:tcPr>
          <w:p w14:paraId="5D103F97" w14:textId="7393679D" w:rsidR="004171BB" w:rsidRPr="004171BB" w:rsidRDefault="004171BB" w:rsidP="004171BB">
            <w:pPr>
              <w:spacing w:after="0" w:line="240" w:lineRule="auto"/>
              <w:jc w:val="center"/>
              <w:rPr>
                <w:rFonts w:ascii="Times New Roman" w:hAnsi="Times New Roman"/>
                <w:lang w:val="en-GB"/>
              </w:rPr>
            </w:pPr>
          </w:p>
        </w:tc>
        <w:tc>
          <w:tcPr>
            <w:tcW w:w="4165" w:type="dxa"/>
            <w:tcBorders>
              <w:top w:val="nil"/>
              <w:bottom w:val="nil"/>
            </w:tcBorders>
            <w:hideMark/>
          </w:tcPr>
          <w:p w14:paraId="53646304" w14:textId="438AE489"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 xml:space="preserve">Stripper tips, </w:t>
            </w:r>
            <w:proofErr w:type="spellStart"/>
            <w:r w:rsidRPr="004171BB">
              <w:rPr>
                <w:rFonts w:ascii="Times New Roman" w:hAnsi="Times New Roman"/>
                <w:lang w:val="en-GB"/>
              </w:rPr>
              <w:t>Origio</w:t>
            </w:r>
            <w:proofErr w:type="spellEnd"/>
          </w:p>
        </w:tc>
        <w:tc>
          <w:tcPr>
            <w:tcW w:w="0" w:type="auto"/>
            <w:tcBorders>
              <w:top w:val="nil"/>
              <w:bottom w:val="nil"/>
            </w:tcBorders>
            <w:hideMark/>
          </w:tcPr>
          <w:p w14:paraId="4D377528" w14:textId="77777777"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Timer</w:t>
            </w:r>
          </w:p>
        </w:tc>
      </w:tr>
      <w:tr w:rsidR="004171BB" w:rsidRPr="004171BB" w14:paraId="579E55DF" w14:textId="77777777" w:rsidTr="008E020C">
        <w:tc>
          <w:tcPr>
            <w:tcW w:w="1838" w:type="dxa"/>
            <w:tcBorders>
              <w:top w:val="nil"/>
              <w:bottom w:val="nil"/>
            </w:tcBorders>
            <w:hideMark/>
          </w:tcPr>
          <w:p w14:paraId="1AA75AE9" w14:textId="77777777" w:rsidR="004171BB" w:rsidRPr="004171BB" w:rsidRDefault="004171BB" w:rsidP="004171BB">
            <w:pPr>
              <w:spacing w:after="0" w:line="240" w:lineRule="auto"/>
              <w:jc w:val="center"/>
              <w:rPr>
                <w:rFonts w:ascii="Times New Roman" w:hAnsi="Times New Roman"/>
                <w:lang w:val="en-GB"/>
              </w:rPr>
            </w:pPr>
          </w:p>
        </w:tc>
        <w:tc>
          <w:tcPr>
            <w:tcW w:w="4165" w:type="dxa"/>
            <w:tcBorders>
              <w:top w:val="nil"/>
              <w:bottom w:val="nil"/>
            </w:tcBorders>
            <w:hideMark/>
          </w:tcPr>
          <w:p w14:paraId="21575478" w14:textId="77777777"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Mineral oil, Cat. ART-4008-5PA, Cooper Surgical/</w:t>
            </w:r>
            <w:proofErr w:type="spellStart"/>
            <w:r w:rsidRPr="004171BB">
              <w:rPr>
                <w:rFonts w:ascii="Times New Roman" w:hAnsi="Times New Roman"/>
                <w:lang w:val="en-GB"/>
              </w:rPr>
              <w:t>Origio</w:t>
            </w:r>
            <w:proofErr w:type="spellEnd"/>
          </w:p>
        </w:tc>
        <w:tc>
          <w:tcPr>
            <w:tcW w:w="0" w:type="auto"/>
            <w:tcBorders>
              <w:top w:val="nil"/>
              <w:bottom w:val="nil"/>
            </w:tcBorders>
            <w:hideMark/>
          </w:tcPr>
          <w:p w14:paraId="2E503F6F" w14:textId="398B2567" w:rsidR="004171BB" w:rsidRPr="004171BB" w:rsidRDefault="00AB0CE1" w:rsidP="004171BB">
            <w:pPr>
              <w:spacing w:after="0" w:line="240" w:lineRule="auto"/>
              <w:jc w:val="center"/>
              <w:rPr>
                <w:rFonts w:ascii="Times New Roman" w:hAnsi="Times New Roman"/>
                <w:lang w:val="en-GB"/>
              </w:rPr>
            </w:pPr>
            <w:r>
              <w:rPr>
                <w:rFonts w:ascii="Times New Roman" w:hAnsi="Times New Roman"/>
                <w:lang w:val="en-GB"/>
              </w:rPr>
              <w:t>L</w:t>
            </w:r>
            <w:r w:rsidRPr="00AB0CE1">
              <w:rPr>
                <w:rFonts w:ascii="Times New Roman" w:hAnsi="Times New Roman"/>
                <w:lang w:val="en-GB"/>
              </w:rPr>
              <w:t>iquid nitrogen bath</w:t>
            </w:r>
          </w:p>
        </w:tc>
      </w:tr>
      <w:tr w:rsidR="004171BB" w:rsidRPr="004171BB" w14:paraId="1544742E" w14:textId="77777777" w:rsidTr="008E020C">
        <w:tc>
          <w:tcPr>
            <w:tcW w:w="1838" w:type="dxa"/>
            <w:tcBorders>
              <w:top w:val="nil"/>
            </w:tcBorders>
            <w:hideMark/>
          </w:tcPr>
          <w:p w14:paraId="70512FF7" w14:textId="77777777" w:rsidR="004171BB" w:rsidRPr="004171BB" w:rsidRDefault="004171BB" w:rsidP="004171BB">
            <w:pPr>
              <w:spacing w:after="0" w:line="240" w:lineRule="auto"/>
              <w:jc w:val="center"/>
              <w:rPr>
                <w:rFonts w:ascii="Times New Roman" w:hAnsi="Times New Roman"/>
                <w:lang w:val="en-GB"/>
              </w:rPr>
            </w:pPr>
          </w:p>
        </w:tc>
        <w:tc>
          <w:tcPr>
            <w:tcW w:w="4165" w:type="dxa"/>
            <w:tcBorders>
              <w:top w:val="nil"/>
            </w:tcBorders>
            <w:hideMark/>
          </w:tcPr>
          <w:p w14:paraId="75A9FC68" w14:textId="2C5FD5A2" w:rsidR="004171BB" w:rsidRPr="004171BB" w:rsidRDefault="004171BB" w:rsidP="008E020C">
            <w:pPr>
              <w:spacing w:after="0" w:line="240" w:lineRule="auto"/>
              <w:rPr>
                <w:rFonts w:ascii="Times New Roman" w:hAnsi="Times New Roman"/>
                <w:lang w:val="en-GB"/>
              </w:rPr>
            </w:pPr>
          </w:p>
        </w:tc>
        <w:tc>
          <w:tcPr>
            <w:tcW w:w="0" w:type="auto"/>
            <w:tcBorders>
              <w:top w:val="nil"/>
            </w:tcBorders>
            <w:hideMark/>
          </w:tcPr>
          <w:p w14:paraId="15450E5B" w14:textId="3EC3C3F3" w:rsidR="004171BB" w:rsidRPr="004171BB" w:rsidRDefault="004171BB" w:rsidP="004171BB">
            <w:pPr>
              <w:spacing w:after="0" w:line="240" w:lineRule="auto"/>
              <w:jc w:val="center"/>
              <w:rPr>
                <w:rFonts w:ascii="Times New Roman" w:hAnsi="Times New Roman"/>
                <w:lang w:val="en-GB"/>
              </w:rPr>
            </w:pPr>
            <w:r w:rsidRPr="004171BB">
              <w:rPr>
                <w:rFonts w:ascii="Times New Roman" w:hAnsi="Times New Roman"/>
                <w:lang w:val="en-GB"/>
              </w:rPr>
              <w:t>Heated stage (optional)</w:t>
            </w:r>
          </w:p>
        </w:tc>
      </w:tr>
    </w:tbl>
    <w:p w14:paraId="54FCCDF6" w14:textId="77777777" w:rsidR="004171BB" w:rsidRPr="004171BB" w:rsidRDefault="004171BB" w:rsidP="004171BB">
      <w:pPr>
        <w:spacing w:after="0" w:line="240" w:lineRule="auto"/>
        <w:rPr>
          <w:rFonts w:ascii="Times New Roman" w:hAnsi="Times New Roman"/>
          <w:b/>
          <w:bCs/>
          <w:lang w:val="en-GB"/>
        </w:rPr>
      </w:pPr>
    </w:p>
    <w:p w14:paraId="75AE1C04" w14:textId="77777777" w:rsidR="004042EA" w:rsidRPr="004042EA" w:rsidRDefault="004042EA" w:rsidP="004042EA">
      <w:pPr>
        <w:pStyle w:val="ListParagraph"/>
        <w:spacing w:after="0" w:line="240" w:lineRule="auto"/>
        <w:ind w:left="0"/>
        <w:rPr>
          <w:rFonts w:ascii="Times New Roman" w:hAnsi="Times New Roman" w:cs="Times New Roman"/>
          <w:b/>
          <w:bCs/>
          <w:lang w:val="en-US"/>
        </w:rPr>
      </w:pPr>
    </w:p>
    <w:p w14:paraId="3375C74E" w14:textId="77777777" w:rsidR="004042EA" w:rsidRPr="004042EA" w:rsidRDefault="004042EA" w:rsidP="004042EA">
      <w:pPr>
        <w:spacing w:after="0" w:line="240" w:lineRule="auto"/>
        <w:jc w:val="both"/>
        <w:rPr>
          <w:rFonts w:ascii="Times New Roman" w:hAnsi="Times New Roman"/>
        </w:rPr>
      </w:pPr>
      <w:r w:rsidRPr="004042EA">
        <w:rPr>
          <w:rFonts w:ascii="Times New Roman" w:hAnsi="Times New Roman"/>
        </w:rPr>
        <w:t xml:space="preserve">If using </w:t>
      </w:r>
      <w:proofErr w:type="spellStart"/>
      <w:r w:rsidRPr="004042EA">
        <w:rPr>
          <w:rFonts w:ascii="Times New Roman" w:hAnsi="Times New Roman"/>
        </w:rPr>
        <w:t>EmbryoSlide</w:t>
      </w:r>
      <w:proofErr w:type="spellEnd"/>
      <w:r w:rsidRPr="004042EA">
        <w:rPr>
          <w:rFonts w:ascii="Times New Roman" w:hAnsi="Times New Roman"/>
        </w:rPr>
        <w:t xml:space="preserve">+ culture dishes, it’s important to remove bubbles from the dishes before loading the embryos: </w:t>
      </w:r>
    </w:p>
    <w:p w14:paraId="486BCCEF" w14:textId="77777777" w:rsidR="004042EA" w:rsidRPr="004042EA" w:rsidRDefault="004042EA" w:rsidP="004042EA">
      <w:pPr>
        <w:pStyle w:val="ListParagraph"/>
        <w:numPr>
          <w:ilvl w:val="0"/>
          <w:numId w:val="6"/>
        </w:numPr>
        <w:spacing w:after="0" w:line="240" w:lineRule="auto"/>
        <w:jc w:val="both"/>
        <w:rPr>
          <w:rFonts w:ascii="Times New Roman" w:hAnsi="Times New Roman" w:cs="Times New Roman"/>
        </w:rPr>
      </w:pPr>
      <w:r w:rsidRPr="004042EA">
        <w:rPr>
          <w:rFonts w:ascii="Times New Roman" w:hAnsi="Times New Roman" w:cs="Times New Roman"/>
        </w:rPr>
        <w:t>use a stripper tip to pipette up and down in each microwell; this causes any bubbles to float up</w:t>
      </w:r>
    </w:p>
    <w:p w14:paraId="6AA1BF3E" w14:textId="77777777" w:rsidR="004042EA" w:rsidRPr="004042EA" w:rsidRDefault="004042EA" w:rsidP="004042EA">
      <w:pPr>
        <w:pStyle w:val="ListParagraph"/>
        <w:numPr>
          <w:ilvl w:val="0"/>
          <w:numId w:val="6"/>
        </w:numPr>
        <w:spacing w:after="0" w:line="240" w:lineRule="auto"/>
        <w:jc w:val="both"/>
        <w:rPr>
          <w:rFonts w:ascii="Times New Roman" w:hAnsi="Times New Roman" w:cs="Times New Roman"/>
        </w:rPr>
      </w:pPr>
      <w:r w:rsidRPr="004042EA">
        <w:rPr>
          <w:rFonts w:ascii="Times New Roman" w:hAnsi="Times New Roman" w:cs="Times New Roman"/>
        </w:rPr>
        <w:t>use a P200 to pipette out the bubbles floating at the top of the dish; be careful not to aspirate too much medium/oil</w:t>
      </w:r>
    </w:p>
    <w:p w14:paraId="5A32A63B" w14:textId="77777777" w:rsidR="004042EA" w:rsidRPr="004042EA" w:rsidRDefault="004042EA" w:rsidP="004042EA">
      <w:pPr>
        <w:pStyle w:val="ListParagraph"/>
        <w:numPr>
          <w:ilvl w:val="0"/>
          <w:numId w:val="6"/>
        </w:numPr>
        <w:spacing w:after="0" w:line="240" w:lineRule="auto"/>
        <w:jc w:val="both"/>
        <w:rPr>
          <w:rFonts w:ascii="Times New Roman" w:hAnsi="Times New Roman" w:cs="Times New Roman"/>
        </w:rPr>
      </w:pPr>
      <w:r w:rsidRPr="004042EA">
        <w:rPr>
          <w:rFonts w:ascii="Times New Roman" w:hAnsi="Times New Roman" w:cs="Times New Roman"/>
        </w:rPr>
        <w:t>return dishes to incubator</w:t>
      </w:r>
    </w:p>
    <w:p w14:paraId="6420172C" w14:textId="77777777" w:rsidR="004042EA" w:rsidRPr="004042EA" w:rsidRDefault="004042EA" w:rsidP="004042EA">
      <w:pPr>
        <w:pStyle w:val="ListParagraph"/>
        <w:spacing w:after="0" w:line="240" w:lineRule="auto"/>
        <w:ind w:left="0"/>
        <w:rPr>
          <w:rFonts w:ascii="Times New Roman" w:hAnsi="Times New Roman" w:cs="Times New Roman"/>
          <w:b/>
          <w:bCs/>
        </w:rPr>
      </w:pPr>
    </w:p>
    <w:p w14:paraId="3E25E8D9" w14:textId="77777777" w:rsidR="004042EA" w:rsidRPr="004042EA" w:rsidRDefault="004042EA" w:rsidP="004042EA">
      <w:pPr>
        <w:spacing w:after="0" w:line="240" w:lineRule="auto"/>
        <w:rPr>
          <w:rFonts w:ascii="Times New Roman" w:hAnsi="Times New Roman"/>
        </w:rPr>
      </w:pPr>
      <w:r w:rsidRPr="004042EA">
        <w:rPr>
          <w:rFonts w:ascii="Times New Roman" w:hAnsi="Times New Roman"/>
        </w:rPr>
        <w:t>Transfer embryo straws in a liquid nitrogen bath and keep submerged until ready to thaw. During thaw, it’s important to move quickly from LN2 to the first thawing solution.</w:t>
      </w:r>
    </w:p>
    <w:p w14:paraId="4F629BF5" w14:textId="77777777" w:rsidR="004042EA" w:rsidRPr="004042EA" w:rsidRDefault="004042EA" w:rsidP="004042EA">
      <w:pPr>
        <w:spacing w:after="0" w:line="240" w:lineRule="auto"/>
        <w:rPr>
          <w:rFonts w:ascii="Times New Roman" w:hAnsi="Times New Roman"/>
          <w:i/>
          <w:iCs/>
          <w:color w:val="2F5496" w:themeColor="accent1" w:themeShade="BF"/>
        </w:rPr>
      </w:pPr>
    </w:p>
    <w:p w14:paraId="1505D8A7" w14:textId="3FE3DA14" w:rsidR="004042EA" w:rsidRPr="004042EA" w:rsidRDefault="004042EA" w:rsidP="004042EA">
      <w:pPr>
        <w:spacing w:after="0" w:line="240" w:lineRule="auto"/>
        <w:rPr>
          <w:rFonts w:ascii="Times New Roman" w:hAnsi="Times New Roman"/>
          <w:i/>
          <w:iCs/>
          <w:color w:val="2F5496" w:themeColor="accent1" w:themeShade="BF"/>
        </w:rPr>
      </w:pPr>
      <w:r w:rsidRPr="004042EA">
        <w:rPr>
          <w:rFonts w:ascii="Times New Roman" w:hAnsi="Times New Roman"/>
          <w:i/>
          <w:iCs/>
          <w:color w:val="2F5496" w:themeColor="accent1" w:themeShade="BF"/>
        </w:rPr>
        <w:t>Use the manufacturer’s protocol for each thawing kit.</w:t>
      </w:r>
    </w:p>
    <w:p w14:paraId="1C553F8F" w14:textId="77777777" w:rsidR="004042EA" w:rsidRPr="004042EA" w:rsidRDefault="004042EA" w:rsidP="004042EA">
      <w:pPr>
        <w:spacing w:after="0" w:line="240" w:lineRule="auto"/>
        <w:rPr>
          <w:rFonts w:ascii="Times New Roman" w:hAnsi="Times New Roman"/>
          <w:i/>
          <w:iCs/>
          <w:color w:val="2F5496" w:themeColor="accent1" w:themeShade="BF"/>
        </w:rPr>
      </w:pPr>
    </w:p>
    <w:p w14:paraId="0D740FF8" w14:textId="77777777" w:rsidR="004042EA" w:rsidRPr="004042EA" w:rsidRDefault="004042EA" w:rsidP="004042EA">
      <w:pPr>
        <w:spacing w:after="0" w:line="240" w:lineRule="auto"/>
        <w:rPr>
          <w:rFonts w:ascii="Times New Roman" w:hAnsi="Times New Roman"/>
        </w:rPr>
      </w:pPr>
      <w:r w:rsidRPr="004042EA">
        <w:rPr>
          <w:rFonts w:ascii="Times New Roman" w:hAnsi="Times New Roman"/>
        </w:rPr>
        <w:t xml:space="preserve">If using the </w:t>
      </w:r>
      <w:proofErr w:type="spellStart"/>
      <w:r w:rsidRPr="004042EA">
        <w:rPr>
          <w:rFonts w:ascii="Times New Roman" w:hAnsi="Times New Roman"/>
          <w:b/>
          <w:bCs/>
        </w:rPr>
        <w:t>Kitazato</w:t>
      </w:r>
      <w:proofErr w:type="spellEnd"/>
      <w:r w:rsidRPr="004042EA">
        <w:rPr>
          <w:rFonts w:ascii="Times New Roman" w:hAnsi="Times New Roman"/>
          <w:b/>
          <w:bCs/>
        </w:rPr>
        <w:t xml:space="preserve"> kit</w:t>
      </w:r>
      <w:r w:rsidRPr="004042EA">
        <w:rPr>
          <w:rFonts w:ascii="Times New Roman" w:hAnsi="Times New Roman"/>
        </w:rPr>
        <w:t xml:space="preserve"> for thawing vitrified embryos:</w:t>
      </w:r>
    </w:p>
    <w:p w14:paraId="3895475B" w14:textId="77777777" w:rsidR="004042EA" w:rsidRPr="004042EA" w:rsidRDefault="004042EA" w:rsidP="004042EA">
      <w:pPr>
        <w:pStyle w:val="ListParagraph"/>
        <w:numPr>
          <w:ilvl w:val="0"/>
          <w:numId w:val="24"/>
        </w:numPr>
        <w:spacing w:after="0" w:line="240" w:lineRule="auto"/>
        <w:rPr>
          <w:rFonts w:ascii="Times New Roman" w:hAnsi="Times New Roman" w:cs="Times New Roman"/>
          <w:lang w:val="en-US"/>
        </w:rPr>
      </w:pPr>
      <w:r w:rsidRPr="004042EA">
        <w:rPr>
          <w:rFonts w:ascii="Times New Roman" w:hAnsi="Times New Roman" w:cs="Times New Roman"/>
          <w:lang w:val="en-US"/>
        </w:rPr>
        <w:t>Pre-warm the TS solution to 37 C in a water bath for at least 30 min. Invert tubes to mix.</w:t>
      </w:r>
    </w:p>
    <w:p w14:paraId="51DF329E" w14:textId="77777777" w:rsidR="004042EA" w:rsidRPr="004042EA" w:rsidRDefault="004042EA" w:rsidP="004042EA">
      <w:pPr>
        <w:pStyle w:val="ListParagraph"/>
        <w:numPr>
          <w:ilvl w:val="0"/>
          <w:numId w:val="24"/>
        </w:numPr>
        <w:spacing w:after="0" w:line="240" w:lineRule="auto"/>
        <w:rPr>
          <w:rFonts w:ascii="Times New Roman" w:hAnsi="Times New Roman" w:cs="Times New Roman"/>
          <w:lang w:val="en-US"/>
        </w:rPr>
      </w:pPr>
      <w:r w:rsidRPr="004042EA">
        <w:rPr>
          <w:rFonts w:ascii="Times New Roman" w:hAnsi="Times New Roman" w:cs="Times New Roman"/>
          <w:lang w:val="en-US"/>
        </w:rPr>
        <w:t>Pre-warm the DS and WS solution to room temperature for at least 30 min. Invert tubes to mix.</w:t>
      </w:r>
    </w:p>
    <w:p w14:paraId="7AA5B8F4" w14:textId="77777777" w:rsidR="004042EA" w:rsidRPr="004042EA" w:rsidRDefault="004042EA" w:rsidP="004042EA">
      <w:pPr>
        <w:spacing w:after="0" w:line="240" w:lineRule="auto"/>
        <w:rPr>
          <w:rFonts w:ascii="Times New Roman" w:hAnsi="Times New Roman"/>
        </w:rPr>
      </w:pPr>
    </w:p>
    <w:p w14:paraId="42B55583" w14:textId="77777777" w:rsidR="004042EA" w:rsidRPr="004042EA" w:rsidRDefault="004042EA" w:rsidP="004042EA">
      <w:pPr>
        <w:spacing w:after="0" w:line="240" w:lineRule="auto"/>
        <w:rPr>
          <w:rFonts w:ascii="Times New Roman" w:hAnsi="Times New Roman"/>
        </w:rPr>
      </w:pPr>
      <w:r w:rsidRPr="004042EA">
        <w:rPr>
          <w:rFonts w:ascii="Times New Roman" w:hAnsi="Times New Roman"/>
        </w:rPr>
        <w:t>Thaw embryos is a 10 cm Petri dish (see schematic below):</w:t>
      </w:r>
    </w:p>
    <w:p w14:paraId="419E5995" w14:textId="1AE40F0D" w:rsidR="004042EA" w:rsidRPr="004042EA" w:rsidRDefault="004042EA" w:rsidP="004042EA">
      <w:pPr>
        <w:pStyle w:val="ListParagraph"/>
        <w:numPr>
          <w:ilvl w:val="0"/>
          <w:numId w:val="24"/>
        </w:numPr>
        <w:spacing w:after="0" w:line="240" w:lineRule="auto"/>
        <w:rPr>
          <w:rFonts w:ascii="Times New Roman" w:hAnsi="Times New Roman" w:cs="Times New Roman"/>
        </w:rPr>
      </w:pPr>
      <w:r w:rsidRPr="004042EA">
        <w:rPr>
          <w:rFonts w:ascii="Times New Roman" w:hAnsi="Times New Roman" w:cs="Times New Roman"/>
        </w:rPr>
        <w:t>Add solutions to the dish just before use</w:t>
      </w:r>
    </w:p>
    <w:p w14:paraId="72DF7E8B" w14:textId="5693A375" w:rsidR="004042EA" w:rsidRPr="004042EA" w:rsidRDefault="004042EA" w:rsidP="004042EA">
      <w:pPr>
        <w:pStyle w:val="ListParagraph"/>
        <w:numPr>
          <w:ilvl w:val="0"/>
          <w:numId w:val="24"/>
        </w:numPr>
        <w:spacing w:after="0" w:line="240" w:lineRule="auto"/>
        <w:rPr>
          <w:rFonts w:ascii="Times New Roman" w:hAnsi="Times New Roman" w:cs="Times New Roman"/>
        </w:rPr>
      </w:pPr>
      <w:r w:rsidRPr="004042EA">
        <w:rPr>
          <w:rFonts w:ascii="Times New Roman" w:hAnsi="Times New Roman" w:cs="Times New Roman"/>
        </w:rPr>
        <w:t>Make a small wash drop next to each thawing solution drop to rinse the stripper tip before embryo transfer in the corresponding solution</w:t>
      </w:r>
    </w:p>
    <w:p w14:paraId="03069D66" w14:textId="2303A1CF" w:rsidR="004042EA" w:rsidRPr="004042EA" w:rsidRDefault="004042EA" w:rsidP="004042EA">
      <w:pPr>
        <w:pStyle w:val="ListParagraph"/>
        <w:numPr>
          <w:ilvl w:val="0"/>
          <w:numId w:val="24"/>
        </w:numPr>
        <w:spacing w:after="0" w:line="240" w:lineRule="auto"/>
        <w:rPr>
          <w:rFonts w:ascii="Times New Roman" w:hAnsi="Times New Roman" w:cs="Times New Roman"/>
        </w:rPr>
      </w:pPr>
      <w:r w:rsidRPr="004042EA">
        <w:rPr>
          <w:rFonts w:ascii="Times New Roman" w:hAnsi="Times New Roman" w:cs="Times New Roman"/>
        </w:rPr>
        <w:t xml:space="preserve">TS: 500 </w:t>
      </w:r>
      <w:r w:rsidRPr="004042EA">
        <w:rPr>
          <w:rFonts w:ascii="Times New Roman" w:hAnsi="Times New Roman" w:cs="Times New Roman"/>
          <w:lang w:val="de-DE"/>
        </w:rPr>
        <w:t>µl 1 min 37 C</w:t>
      </w:r>
    </w:p>
    <w:p w14:paraId="2FD1121F" w14:textId="02668DB2" w:rsidR="004042EA" w:rsidRPr="004042EA" w:rsidRDefault="00D70141" w:rsidP="004042EA">
      <w:pPr>
        <w:pStyle w:val="ListParagraph"/>
        <w:numPr>
          <w:ilvl w:val="0"/>
          <w:numId w:val="24"/>
        </w:numPr>
        <w:spacing w:after="0" w:line="240" w:lineRule="auto"/>
        <w:rPr>
          <w:rFonts w:ascii="Times New Roman" w:hAnsi="Times New Roman" w:cs="Times New Roman"/>
        </w:rPr>
      </w:pPr>
      <w:r w:rsidRPr="004042EA">
        <w:rPr>
          <w:rFonts w:ascii="Times New Roman" w:hAnsi="Times New Roman" w:cs="Times New Roman"/>
          <w:noProof/>
        </w:rPr>
        <w:drawing>
          <wp:anchor distT="0" distB="0" distL="114300" distR="114300" simplePos="0" relativeHeight="251672576" behindDoc="1" locked="0" layoutInCell="1" allowOverlap="1" wp14:anchorId="44350277" wp14:editId="48787359">
            <wp:simplePos x="0" y="0"/>
            <wp:positionH relativeFrom="margin">
              <wp:align>right</wp:align>
            </wp:positionH>
            <wp:positionV relativeFrom="paragraph">
              <wp:posOffset>0</wp:posOffset>
            </wp:positionV>
            <wp:extent cx="1591376" cy="1875761"/>
            <wp:effectExtent l="0" t="0" r="8890" b="0"/>
            <wp:wrapTight wrapText="bothSides">
              <wp:wrapPolygon edited="0">
                <wp:start x="0" y="0"/>
                <wp:lineTo x="0" y="21285"/>
                <wp:lineTo x="21462" y="21285"/>
                <wp:lineTo x="21462" y="0"/>
                <wp:lineTo x="0" y="0"/>
              </wp:wrapPolygon>
            </wp:wrapTight>
            <wp:docPr id="33488264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882641" name="Picture 1" descr="A screenshot of a computer&#10;&#10;AI-generated content may be incorrect."/>
                    <pic:cNvPicPr/>
                  </pic:nvPicPr>
                  <pic:blipFill rotWithShape="1">
                    <a:blip r:embed="rId8" cstate="print">
                      <a:extLst>
                        <a:ext uri="{28A0092B-C50C-407E-A947-70E740481C1C}">
                          <a14:useLocalDpi xmlns:a14="http://schemas.microsoft.com/office/drawing/2010/main" val="0"/>
                        </a:ext>
                      </a:extLst>
                    </a:blip>
                    <a:srcRect l="44974" t="28842" r="33768" b="26600"/>
                    <a:stretch>
                      <a:fillRect/>
                    </a:stretch>
                  </pic:blipFill>
                  <pic:spPr bwMode="auto">
                    <a:xfrm>
                      <a:off x="0" y="0"/>
                      <a:ext cx="1591376" cy="187576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042EA" w:rsidRPr="004042EA">
        <w:rPr>
          <w:rFonts w:ascii="Times New Roman" w:hAnsi="Times New Roman" w:cs="Times New Roman"/>
          <w:lang w:val="de-DE"/>
        </w:rPr>
        <w:t>DS: 50 µl 3 min RT</w:t>
      </w:r>
    </w:p>
    <w:p w14:paraId="02B0EE5C" w14:textId="7C61B533" w:rsidR="004042EA" w:rsidRPr="004042EA" w:rsidRDefault="004042EA" w:rsidP="004042EA">
      <w:pPr>
        <w:pStyle w:val="ListParagraph"/>
        <w:numPr>
          <w:ilvl w:val="0"/>
          <w:numId w:val="24"/>
        </w:numPr>
        <w:spacing w:after="0" w:line="240" w:lineRule="auto"/>
        <w:rPr>
          <w:rFonts w:ascii="Times New Roman" w:hAnsi="Times New Roman" w:cs="Times New Roman"/>
          <w:lang w:val="de-DE"/>
        </w:rPr>
      </w:pPr>
      <w:r w:rsidRPr="004042EA">
        <w:rPr>
          <w:rFonts w:ascii="Times New Roman" w:hAnsi="Times New Roman" w:cs="Times New Roman"/>
          <w:lang w:val="de-DE"/>
        </w:rPr>
        <w:t>WS: 50 µl 5 min RT [</w:t>
      </w:r>
      <w:proofErr w:type="spellStart"/>
      <w:r w:rsidRPr="004042EA">
        <w:rPr>
          <w:rFonts w:ascii="Times New Roman" w:hAnsi="Times New Roman" w:cs="Times New Roman"/>
          <w:lang w:val="de-DE"/>
        </w:rPr>
        <w:t>wash</w:t>
      </w:r>
      <w:proofErr w:type="spellEnd"/>
      <w:r w:rsidRPr="004042EA">
        <w:rPr>
          <w:rFonts w:ascii="Times New Roman" w:hAnsi="Times New Roman" w:cs="Times New Roman"/>
          <w:lang w:val="de-DE"/>
        </w:rPr>
        <w:t xml:space="preserve"> #1]</w:t>
      </w:r>
    </w:p>
    <w:p w14:paraId="58B4E14A" w14:textId="77777777" w:rsidR="004042EA" w:rsidRPr="004042EA" w:rsidRDefault="004042EA" w:rsidP="004042EA">
      <w:pPr>
        <w:pStyle w:val="ListParagraph"/>
        <w:numPr>
          <w:ilvl w:val="0"/>
          <w:numId w:val="24"/>
        </w:numPr>
        <w:spacing w:after="0" w:line="240" w:lineRule="auto"/>
        <w:rPr>
          <w:rFonts w:ascii="Times New Roman" w:hAnsi="Times New Roman" w:cs="Times New Roman"/>
        </w:rPr>
      </w:pPr>
      <w:r w:rsidRPr="004042EA">
        <w:rPr>
          <w:rFonts w:ascii="Times New Roman" w:hAnsi="Times New Roman" w:cs="Times New Roman"/>
        </w:rPr>
        <w:t>WS: 50 µl RT [wash #2], keep embryos there until ready to move to culture dish</w:t>
      </w:r>
    </w:p>
    <w:p w14:paraId="2E33B19F" w14:textId="1C84A833" w:rsidR="004042EA" w:rsidRPr="004042EA" w:rsidRDefault="004042EA" w:rsidP="004042EA">
      <w:pPr>
        <w:pStyle w:val="ListParagraph"/>
        <w:spacing w:after="0" w:line="240" w:lineRule="auto"/>
        <w:rPr>
          <w:rFonts w:ascii="Times New Roman" w:hAnsi="Times New Roman" w:cs="Times New Roman"/>
        </w:rPr>
      </w:pPr>
    </w:p>
    <w:p w14:paraId="1031F429" w14:textId="77777777" w:rsidR="004042EA" w:rsidRPr="004042EA" w:rsidRDefault="004042EA" w:rsidP="004042EA">
      <w:pPr>
        <w:pStyle w:val="ListParagraph"/>
        <w:spacing w:after="0" w:line="240" w:lineRule="auto"/>
        <w:ind w:left="0"/>
        <w:rPr>
          <w:rFonts w:ascii="Times New Roman" w:hAnsi="Times New Roman" w:cs="Times New Roman"/>
        </w:rPr>
      </w:pPr>
      <w:r w:rsidRPr="004042EA">
        <w:rPr>
          <w:rFonts w:ascii="Times New Roman" w:hAnsi="Times New Roman" w:cs="Times New Roman"/>
        </w:rPr>
        <w:t xml:space="preserve">Wash embryos through ~4 wash wells/drops of the culture dish and place them in the </w:t>
      </w:r>
    </w:p>
    <w:p w14:paraId="677082BD" w14:textId="3CDF7FBB" w:rsidR="004042EA" w:rsidRPr="004042EA" w:rsidRDefault="004042EA" w:rsidP="004042EA">
      <w:pPr>
        <w:pStyle w:val="ListParagraph"/>
        <w:spacing w:after="0" w:line="240" w:lineRule="auto"/>
        <w:ind w:left="0"/>
        <w:rPr>
          <w:rFonts w:ascii="Times New Roman" w:hAnsi="Times New Roman" w:cs="Times New Roman"/>
        </w:rPr>
      </w:pPr>
      <w:r w:rsidRPr="004042EA">
        <w:rPr>
          <w:rFonts w:ascii="Times New Roman" w:hAnsi="Times New Roman" w:cs="Times New Roman"/>
        </w:rPr>
        <w:t>Incubator.</w:t>
      </w:r>
    </w:p>
    <w:p w14:paraId="62546F30" w14:textId="2D976E39" w:rsidR="004042EA" w:rsidRPr="004042EA" w:rsidRDefault="004042EA" w:rsidP="004042EA">
      <w:pPr>
        <w:pStyle w:val="ListParagraph"/>
        <w:spacing w:after="0" w:line="240" w:lineRule="auto"/>
        <w:ind w:left="0"/>
        <w:rPr>
          <w:rFonts w:ascii="Times New Roman" w:hAnsi="Times New Roman" w:cs="Times New Roman"/>
          <w:i/>
          <w:iCs/>
          <w:color w:val="0070C0"/>
        </w:rPr>
      </w:pPr>
      <w:r w:rsidRPr="004042EA">
        <w:rPr>
          <w:rFonts w:ascii="Times New Roman" w:hAnsi="Times New Roman" w:cs="Times New Roman"/>
          <w:i/>
          <w:iCs/>
          <w:color w:val="0070C0"/>
        </w:rPr>
        <w:t>Embryos should be transferred to the incubator ideally within 30 min and maximum within an hour of starting the thaw. If many embryos are being thawed, transfer them in batches to the incubator.</w:t>
      </w:r>
    </w:p>
    <w:p w14:paraId="5C3A7F2B" w14:textId="4EA3BE5A" w:rsidR="004042EA" w:rsidRPr="004042EA" w:rsidRDefault="004042EA" w:rsidP="004042EA">
      <w:pPr>
        <w:pStyle w:val="ListParagraph"/>
        <w:spacing w:after="0" w:line="240" w:lineRule="auto"/>
        <w:ind w:left="0"/>
        <w:rPr>
          <w:rFonts w:ascii="Times New Roman" w:hAnsi="Times New Roman" w:cs="Times New Roman"/>
        </w:rPr>
      </w:pPr>
    </w:p>
    <w:p w14:paraId="2BFB939F" w14:textId="77777777" w:rsidR="004042EA" w:rsidRPr="004042EA" w:rsidRDefault="004042EA" w:rsidP="004042EA">
      <w:pPr>
        <w:pStyle w:val="ListParagraph"/>
        <w:spacing w:after="0" w:line="240" w:lineRule="auto"/>
        <w:ind w:left="0"/>
        <w:rPr>
          <w:rFonts w:ascii="Times New Roman" w:hAnsi="Times New Roman" w:cs="Times New Roman"/>
        </w:rPr>
      </w:pPr>
      <w:r w:rsidRPr="004042EA">
        <w:rPr>
          <w:rFonts w:ascii="Times New Roman" w:hAnsi="Times New Roman" w:cs="Times New Roman"/>
        </w:rPr>
        <w:t>Let embryos recover from the thawing for 4 h to overnight before plating onto MEFs.</w:t>
      </w:r>
    </w:p>
    <w:p w14:paraId="6D5B1400" w14:textId="77777777" w:rsidR="004042EA" w:rsidRPr="004042EA" w:rsidRDefault="004042EA" w:rsidP="004042EA">
      <w:pPr>
        <w:pStyle w:val="ListParagraph"/>
        <w:spacing w:after="0" w:line="240" w:lineRule="auto"/>
        <w:ind w:left="0"/>
        <w:rPr>
          <w:rFonts w:ascii="Times New Roman" w:hAnsi="Times New Roman" w:cs="Times New Roman"/>
        </w:rPr>
      </w:pPr>
    </w:p>
    <w:p w14:paraId="5A1B2AA7" w14:textId="6591D48D" w:rsidR="004042EA" w:rsidRPr="004042EA" w:rsidRDefault="004042EA" w:rsidP="004042EA">
      <w:pPr>
        <w:pStyle w:val="ListParagraph"/>
        <w:spacing w:after="0" w:line="240" w:lineRule="auto"/>
        <w:ind w:left="0"/>
        <w:rPr>
          <w:rFonts w:ascii="Times New Roman" w:hAnsi="Times New Roman" w:cs="Times New Roman"/>
        </w:rPr>
      </w:pPr>
    </w:p>
    <w:p w14:paraId="5F401CD0" w14:textId="77777777" w:rsidR="004042EA" w:rsidRPr="004042EA" w:rsidRDefault="004042EA" w:rsidP="004042EA">
      <w:pPr>
        <w:pStyle w:val="ListParagraph"/>
        <w:numPr>
          <w:ilvl w:val="0"/>
          <w:numId w:val="4"/>
        </w:numPr>
        <w:spacing w:after="0" w:line="240" w:lineRule="auto"/>
        <w:rPr>
          <w:rFonts w:ascii="Times New Roman" w:hAnsi="Times New Roman" w:cs="Times New Roman"/>
          <w:b/>
          <w:bCs/>
          <w:lang w:val="en-US"/>
        </w:rPr>
      </w:pPr>
      <w:r w:rsidRPr="004042EA">
        <w:rPr>
          <w:rFonts w:ascii="Times New Roman" w:hAnsi="Times New Roman" w:cs="Times New Roman"/>
          <w:b/>
          <w:bCs/>
          <w:lang w:val="en-US"/>
        </w:rPr>
        <w:t>Plate embryos onto MEFs.</w:t>
      </w:r>
    </w:p>
    <w:p w14:paraId="399E30BA" w14:textId="77777777" w:rsidR="004042EA" w:rsidRPr="004042EA" w:rsidRDefault="004042EA" w:rsidP="004042EA">
      <w:pPr>
        <w:pStyle w:val="ListParagraph"/>
        <w:spacing w:after="0" w:line="240" w:lineRule="auto"/>
        <w:ind w:left="0"/>
        <w:rPr>
          <w:rFonts w:ascii="Times New Roman" w:hAnsi="Times New Roman" w:cs="Times New Roman"/>
          <w:lang w:val="en-US"/>
        </w:rPr>
      </w:pPr>
    </w:p>
    <w:p w14:paraId="04C02F42" w14:textId="77777777" w:rsidR="004042EA" w:rsidRPr="004042EA" w:rsidRDefault="004042EA" w:rsidP="004042EA">
      <w:pPr>
        <w:pStyle w:val="ListParagraph"/>
        <w:spacing w:after="0" w:line="240" w:lineRule="auto"/>
        <w:ind w:left="0"/>
        <w:rPr>
          <w:rFonts w:ascii="Times New Roman" w:hAnsi="Times New Roman" w:cs="Times New Roman"/>
          <w:i/>
          <w:iCs/>
          <w:color w:val="0070C0"/>
        </w:rPr>
      </w:pPr>
      <w:r w:rsidRPr="004042EA">
        <w:rPr>
          <w:rFonts w:ascii="Times New Roman" w:hAnsi="Times New Roman" w:cs="Times New Roman"/>
          <w:i/>
          <w:iCs/>
          <w:color w:val="0070C0"/>
        </w:rPr>
        <w:t>Blastocysts can be plated whole (after Zona removal) or dissected in half and only the ICM half plated (recommended).</w:t>
      </w:r>
    </w:p>
    <w:p w14:paraId="5BE1A8BA" w14:textId="4708A051" w:rsidR="004042EA" w:rsidRPr="004042EA" w:rsidRDefault="004042EA" w:rsidP="004042EA">
      <w:pPr>
        <w:pStyle w:val="ListParagraph"/>
        <w:spacing w:after="0" w:line="240" w:lineRule="auto"/>
        <w:ind w:left="0"/>
        <w:rPr>
          <w:rFonts w:ascii="Times New Roman" w:hAnsi="Times New Roman" w:cs="Times New Roman"/>
          <w:i/>
          <w:iCs/>
          <w:color w:val="0070C0"/>
        </w:rPr>
      </w:pPr>
    </w:p>
    <w:p w14:paraId="7B12D8C9" w14:textId="77777777" w:rsidR="004042EA" w:rsidRPr="004042EA" w:rsidRDefault="004042EA" w:rsidP="004042EA">
      <w:pPr>
        <w:pStyle w:val="ListParagraph"/>
        <w:spacing w:after="0" w:line="240" w:lineRule="auto"/>
        <w:ind w:left="0"/>
        <w:rPr>
          <w:rFonts w:ascii="Times New Roman" w:hAnsi="Times New Roman" w:cs="Times New Roman"/>
          <w:i/>
          <w:iCs/>
          <w:color w:val="0070C0"/>
        </w:rPr>
      </w:pPr>
      <w:r w:rsidRPr="004042EA">
        <w:rPr>
          <w:rFonts w:ascii="Times New Roman" w:hAnsi="Times New Roman" w:cs="Times New Roman"/>
          <w:i/>
          <w:iCs/>
          <w:color w:val="0070C0"/>
        </w:rPr>
        <w:t>Zona removal can be done with Acidic Tyrode’s or using a micromanipulator to hatch the blastocysts (recommended).</w:t>
      </w:r>
    </w:p>
    <w:p w14:paraId="1D138278" w14:textId="7AAD710E" w:rsidR="004042EA" w:rsidRPr="004042EA" w:rsidRDefault="004042EA" w:rsidP="004042EA">
      <w:pPr>
        <w:spacing w:after="0" w:line="240" w:lineRule="auto"/>
        <w:rPr>
          <w:rFonts w:ascii="Times New Roman" w:hAnsi="Times New Roman"/>
        </w:rPr>
      </w:pPr>
    </w:p>
    <w:p w14:paraId="1080FB5B" w14:textId="70D141E2" w:rsidR="004042EA" w:rsidRPr="004042EA" w:rsidRDefault="004042EA" w:rsidP="004042EA">
      <w:pPr>
        <w:pStyle w:val="ListParagraph"/>
        <w:spacing w:after="0" w:line="240" w:lineRule="auto"/>
        <w:ind w:left="1080"/>
        <w:rPr>
          <w:rFonts w:ascii="Times New Roman" w:hAnsi="Times New Roman" w:cs="Times New Roman"/>
        </w:rPr>
      </w:pPr>
    </w:p>
    <w:p w14:paraId="3F3789A8" w14:textId="7069902E" w:rsidR="004042EA" w:rsidRPr="004042EA" w:rsidRDefault="004042EA" w:rsidP="004042EA">
      <w:pPr>
        <w:pStyle w:val="ListParagraph"/>
        <w:numPr>
          <w:ilvl w:val="1"/>
          <w:numId w:val="4"/>
        </w:numPr>
        <w:spacing w:after="0" w:line="240" w:lineRule="auto"/>
        <w:rPr>
          <w:rFonts w:ascii="Times New Roman" w:hAnsi="Times New Roman" w:cs="Times New Roman"/>
          <w:b/>
          <w:bCs/>
        </w:rPr>
      </w:pPr>
      <w:r w:rsidRPr="004042EA">
        <w:rPr>
          <w:rFonts w:ascii="Times New Roman" w:hAnsi="Times New Roman" w:cs="Times New Roman"/>
          <w:b/>
          <w:bCs/>
        </w:rPr>
        <w:t xml:space="preserve">Laser dissect the ICM + polar TE and plate onto MEFs (see videos on mouse and human microdissection). </w:t>
      </w:r>
    </w:p>
    <w:p w14:paraId="50A8C354" w14:textId="3DC90834" w:rsidR="004042EA" w:rsidRPr="004042EA" w:rsidRDefault="004042EA" w:rsidP="004042EA">
      <w:pPr>
        <w:spacing w:after="0" w:line="240" w:lineRule="auto"/>
        <w:rPr>
          <w:rFonts w:ascii="Times New Roman" w:hAnsi="Times New Roman"/>
        </w:rPr>
      </w:pPr>
      <w:r w:rsidRPr="004042EA">
        <w:rPr>
          <w:rFonts w:ascii="Times New Roman" w:hAnsi="Times New Roman"/>
        </w:rPr>
        <w:t>Use heated stage of micromanipulator.</w:t>
      </w:r>
      <w:r w:rsidRPr="004042EA">
        <w:rPr>
          <w:rFonts w:ascii="Times New Roman" w:hAnsi="Times New Roman"/>
        </w:rPr>
        <w:br/>
      </w:r>
      <w:r w:rsidRPr="004042EA">
        <w:rPr>
          <w:rFonts w:ascii="Times New Roman" w:hAnsi="Times New Roman"/>
        </w:rPr>
        <w:br/>
        <w:t>Use the laser in biopsy mode and reduce the number of holes to a minimum to prevent suturing of cells.</w:t>
      </w:r>
    </w:p>
    <w:p w14:paraId="755A4A6C" w14:textId="4E7B7AE0" w:rsidR="004042EA" w:rsidRPr="004042EA" w:rsidRDefault="004042EA" w:rsidP="004042EA">
      <w:pPr>
        <w:spacing w:after="0" w:line="240" w:lineRule="auto"/>
        <w:rPr>
          <w:rFonts w:ascii="Times New Roman" w:hAnsi="Times New Roman"/>
        </w:rPr>
      </w:pPr>
      <w:r w:rsidRPr="004042EA">
        <w:rPr>
          <w:rFonts w:ascii="Times New Roman" w:hAnsi="Times New Roman"/>
        </w:rPr>
        <w:br/>
        <w:t>Take images of each embryo prior to dissection.</w:t>
      </w:r>
    </w:p>
    <w:p w14:paraId="23E61A6E" w14:textId="77777777" w:rsidR="004042EA" w:rsidRPr="004042EA" w:rsidRDefault="004042EA" w:rsidP="004042EA">
      <w:pPr>
        <w:pStyle w:val="ListParagraph"/>
        <w:spacing w:after="0" w:line="240" w:lineRule="auto"/>
        <w:ind w:left="360"/>
        <w:rPr>
          <w:rFonts w:ascii="Times New Roman" w:hAnsi="Times New Roman" w:cs="Times New Roman"/>
        </w:rPr>
      </w:pPr>
    </w:p>
    <w:p w14:paraId="4D90B7EA" w14:textId="6E168F8F" w:rsidR="004042EA" w:rsidRPr="004042EA" w:rsidRDefault="004042EA" w:rsidP="004042EA">
      <w:pPr>
        <w:pStyle w:val="ListParagraph"/>
        <w:numPr>
          <w:ilvl w:val="0"/>
          <w:numId w:val="11"/>
        </w:numPr>
        <w:spacing w:after="0" w:line="240" w:lineRule="auto"/>
        <w:rPr>
          <w:rFonts w:ascii="Times New Roman" w:hAnsi="Times New Roman" w:cs="Times New Roman"/>
        </w:rPr>
      </w:pPr>
      <w:r w:rsidRPr="004042EA">
        <w:rPr>
          <w:rFonts w:ascii="Times New Roman" w:hAnsi="Times New Roman" w:cs="Times New Roman"/>
        </w:rPr>
        <w:t xml:space="preserve">Make 20 µl drops of PXGL/UXGL medium (or HEPES-buffered embryo medium) on a 10 cm Petri dish </w:t>
      </w:r>
      <w:r w:rsidRPr="004042EA">
        <w:rPr>
          <w:rFonts w:ascii="Times New Roman" w:hAnsi="Times New Roman" w:cs="Times New Roman"/>
          <w:b/>
          <w:bCs/>
        </w:rPr>
        <w:t>lid</w:t>
      </w:r>
      <w:r w:rsidRPr="004042EA">
        <w:rPr>
          <w:rFonts w:ascii="Times New Roman" w:hAnsi="Times New Roman" w:cs="Times New Roman"/>
        </w:rPr>
        <w:t xml:space="preserve"> and cover with oil; wash the embryos through a few drops and add 1 embryo/drop for dissection.</w:t>
      </w:r>
      <w:r w:rsidRPr="004042EA">
        <w:rPr>
          <w:rFonts w:ascii="Times New Roman" w:hAnsi="Times New Roman" w:cs="Times New Roman"/>
        </w:rPr>
        <w:br/>
      </w:r>
    </w:p>
    <w:p w14:paraId="43EC7090" w14:textId="1F534079" w:rsidR="004042EA" w:rsidRPr="004042EA" w:rsidRDefault="004042EA" w:rsidP="004042EA">
      <w:pPr>
        <w:pStyle w:val="ListParagraph"/>
        <w:numPr>
          <w:ilvl w:val="0"/>
          <w:numId w:val="11"/>
        </w:numPr>
        <w:spacing w:after="0" w:line="240" w:lineRule="auto"/>
        <w:rPr>
          <w:rFonts w:ascii="Times New Roman" w:hAnsi="Times New Roman" w:cs="Times New Roman"/>
        </w:rPr>
      </w:pPr>
      <w:r w:rsidRPr="004042EA">
        <w:rPr>
          <w:rFonts w:ascii="Times New Roman" w:hAnsi="Times New Roman" w:cs="Times New Roman"/>
        </w:rPr>
        <w:t>Hold the embryo with the biopsy pipette on the side of the ICM.</w:t>
      </w:r>
    </w:p>
    <w:p w14:paraId="60A71502" w14:textId="3301949D" w:rsidR="004042EA" w:rsidRPr="004042EA" w:rsidRDefault="004042EA" w:rsidP="004042EA">
      <w:pPr>
        <w:spacing w:after="0" w:line="240" w:lineRule="auto"/>
        <w:ind w:left="720"/>
        <w:rPr>
          <w:rFonts w:ascii="Times New Roman" w:hAnsi="Times New Roman"/>
          <w:color w:val="2F5496" w:themeColor="accent1" w:themeShade="BF"/>
        </w:rPr>
      </w:pPr>
      <w:r w:rsidRPr="004042EA">
        <w:rPr>
          <w:rFonts w:ascii="Times New Roman" w:hAnsi="Times New Roman"/>
          <w:noProof/>
        </w:rPr>
        <w:lastRenderedPageBreak/>
        <w:drawing>
          <wp:inline distT="0" distB="0" distL="0" distR="0" wp14:anchorId="3044F4DA" wp14:editId="7D1B7A17">
            <wp:extent cx="1968312" cy="1018032"/>
            <wp:effectExtent l="0" t="0" r="0" b="0"/>
            <wp:docPr id="112692133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21337" name="Picture 1" descr="A screenshot of a computer&#10;&#10;Description automatically generated"/>
                    <pic:cNvPicPr/>
                  </pic:nvPicPr>
                  <pic:blipFill rotWithShape="1">
                    <a:blip r:embed="rId9"/>
                    <a:srcRect l="48527" t="29352" r="21841" b="43402"/>
                    <a:stretch/>
                  </pic:blipFill>
                  <pic:spPr bwMode="auto">
                    <a:xfrm>
                      <a:off x="0" y="0"/>
                      <a:ext cx="1969288" cy="1018537"/>
                    </a:xfrm>
                    <a:prstGeom prst="rect">
                      <a:avLst/>
                    </a:prstGeom>
                    <a:ln>
                      <a:noFill/>
                    </a:ln>
                    <a:extLst>
                      <a:ext uri="{53640926-AAD7-44D8-BBD7-CCE9431645EC}">
                        <a14:shadowObscured xmlns:a14="http://schemas.microsoft.com/office/drawing/2010/main"/>
                      </a:ext>
                    </a:extLst>
                  </pic:spPr>
                </pic:pic>
              </a:graphicData>
            </a:graphic>
          </wp:inline>
        </w:drawing>
      </w:r>
    </w:p>
    <w:p w14:paraId="04DDDF9F" w14:textId="77777777" w:rsidR="004042EA" w:rsidRPr="004042EA" w:rsidRDefault="004042EA" w:rsidP="004042EA">
      <w:pPr>
        <w:spacing w:after="0" w:line="240" w:lineRule="auto"/>
        <w:ind w:left="1080"/>
        <w:rPr>
          <w:rFonts w:ascii="Times New Roman" w:hAnsi="Times New Roman"/>
          <w:color w:val="2F5496" w:themeColor="accent1" w:themeShade="BF"/>
        </w:rPr>
      </w:pPr>
    </w:p>
    <w:p w14:paraId="4ED88DD5" w14:textId="1CEA987D" w:rsidR="004042EA" w:rsidRPr="004042EA" w:rsidRDefault="004042EA" w:rsidP="004042EA">
      <w:pPr>
        <w:pStyle w:val="ListParagraph"/>
        <w:numPr>
          <w:ilvl w:val="0"/>
          <w:numId w:val="11"/>
        </w:numPr>
        <w:spacing w:after="0" w:line="240" w:lineRule="auto"/>
        <w:rPr>
          <w:rFonts w:ascii="Times New Roman" w:hAnsi="Times New Roman" w:cs="Times New Roman"/>
          <w:lang w:val="en-US"/>
        </w:rPr>
      </w:pPr>
      <w:r w:rsidRPr="004042EA">
        <w:rPr>
          <w:rFonts w:ascii="Times New Roman" w:hAnsi="Times New Roman" w:cs="Times New Roman"/>
          <w:lang w:val="en-US"/>
        </w:rPr>
        <w:t>Use the laser to drill a small hole in the ZP and mural TE to collapse the blastocoel cavity.</w:t>
      </w:r>
      <w:r w:rsidRPr="004042EA">
        <w:rPr>
          <w:rFonts w:ascii="Times New Roman" w:hAnsi="Times New Roman" w:cs="Times New Roman"/>
          <w:lang w:val="en-US"/>
        </w:rPr>
        <w:br/>
      </w:r>
    </w:p>
    <w:p w14:paraId="64C6119F" w14:textId="29276BEE" w:rsidR="004042EA" w:rsidRPr="004042EA" w:rsidRDefault="004042EA" w:rsidP="004042EA">
      <w:pPr>
        <w:pStyle w:val="ListParagraph"/>
        <w:spacing w:after="0" w:line="240" w:lineRule="auto"/>
        <w:rPr>
          <w:rFonts w:ascii="Times New Roman" w:hAnsi="Times New Roman" w:cs="Times New Roman"/>
          <w:lang w:val="en-US"/>
        </w:rPr>
      </w:pPr>
      <w:r w:rsidRPr="004042EA">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4A326B5" wp14:editId="09255B69">
                <wp:simplePos x="0" y="0"/>
                <wp:positionH relativeFrom="column">
                  <wp:posOffset>523875</wp:posOffset>
                </wp:positionH>
                <wp:positionV relativeFrom="paragraph">
                  <wp:posOffset>8763</wp:posOffset>
                </wp:positionV>
                <wp:extent cx="188976" cy="188976"/>
                <wp:effectExtent l="0" t="0" r="20955" b="20955"/>
                <wp:wrapNone/>
                <wp:docPr id="5" name="Oval 4">
                  <a:extLst xmlns:a="http://schemas.openxmlformats.org/drawingml/2006/main">
                    <a:ext uri="{FF2B5EF4-FFF2-40B4-BE49-F238E27FC236}">
                      <a16:creationId xmlns:a16="http://schemas.microsoft.com/office/drawing/2014/main" id="{8D4FFCF0-2460-5BD4-FC80-6DBBCF89A61E}"/>
                    </a:ext>
                  </a:extLst>
                </wp:docPr>
                <wp:cNvGraphicFramePr/>
                <a:graphic xmlns:a="http://schemas.openxmlformats.org/drawingml/2006/main">
                  <a:graphicData uri="http://schemas.microsoft.com/office/word/2010/wordprocessingShape">
                    <wps:wsp>
                      <wps:cNvSpPr/>
                      <wps:spPr>
                        <a:xfrm>
                          <a:off x="0" y="0"/>
                          <a:ext cx="188976" cy="188976"/>
                        </a:xfrm>
                        <a:prstGeom prst="ellipse">
                          <a:avLst/>
                        </a:prstGeom>
                        <a:solidFill>
                          <a:srgbClr val="FF0000"/>
                        </a:solidFill>
                        <a:ln w="3175">
                          <a:solidFill>
                            <a:schemeClr val="tx1"/>
                          </a:solidFill>
                        </a:ln>
                      </wps:spPr>
                      <wps:style>
                        <a:lnRef idx="3">
                          <a:schemeClr val="lt1"/>
                        </a:lnRef>
                        <a:fillRef idx="1">
                          <a:schemeClr val="accent2"/>
                        </a:fillRef>
                        <a:effectRef idx="1">
                          <a:schemeClr val="accent2"/>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oval w14:anchorId="42604DF5" id="Oval 4" o:spid="_x0000_s1026" style="position:absolute;margin-left:41.25pt;margin-top:.7pt;width:14.9pt;height:14.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" fillcolor="red" strokecolor="black [3213]" strokeweight=".25pt">
                <v:stroke joinstyle="miter"/>
              </v:oval>
            </w:pict>
          </mc:Fallback>
        </mc:AlternateContent>
      </w:r>
      <w:r w:rsidRPr="004042EA">
        <w:rPr>
          <w:rFonts w:ascii="Times New Roman" w:hAnsi="Times New Roman" w:cs="Times New Roman"/>
          <w:lang w:val="en-US"/>
        </w:rPr>
        <w:t xml:space="preserve">          denotes laser targeting</w:t>
      </w:r>
    </w:p>
    <w:p w14:paraId="1D9EFA86" w14:textId="77777777" w:rsidR="004042EA" w:rsidRPr="004042EA" w:rsidRDefault="004042EA" w:rsidP="004042EA">
      <w:pPr>
        <w:pStyle w:val="ListParagraph"/>
        <w:spacing w:after="0" w:line="240" w:lineRule="auto"/>
        <w:rPr>
          <w:rFonts w:ascii="Times New Roman" w:hAnsi="Times New Roman" w:cs="Times New Roman"/>
          <w:lang w:val="en-US"/>
        </w:rPr>
      </w:pPr>
    </w:p>
    <w:p w14:paraId="76FDA085" w14:textId="01F6D58F" w:rsidR="004042EA" w:rsidRPr="004042EA" w:rsidRDefault="004042EA" w:rsidP="004042EA">
      <w:pPr>
        <w:pStyle w:val="ListParagraph"/>
        <w:spacing w:after="0" w:line="240" w:lineRule="auto"/>
        <w:rPr>
          <w:rFonts w:ascii="Times New Roman" w:hAnsi="Times New Roman" w:cs="Times New Roman"/>
          <w:lang w:val="en-US"/>
        </w:rPr>
      </w:pPr>
      <w:r w:rsidRPr="004042EA">
        <w:rPr>
          <w:rFonts w:ascii="Times New Roman" w:hAnsi="Times New Roman" w:cs="Times New Roman"/>
          <w:noProof/>
        </w:rPr>
        <w:drawing>
          <wp:inline distT="0" distB="0" distL="0" distR="0" wp14:anchorId="626AED16" wp14:editId="1596FC23">
            <wp:extent cx="1798320" cy="1011450"/>
            <wp:effectExtent l="0" t="0" r="0" b="0"/>
            <wp:docPr id="18633288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32887" name="Picture 1" descr="A screenshot of a computer&#10;&#10;Description automatically generated"/>
                    <pic:cNvPicPr/>
                  </pic:nvPicPr>
                  <pic:blipFill rotWithShape="1">
                    <a:blip r:embed="rId10"/>
                    <a:srcRect l="49094" t="29842" r="23833" b="43087"/>
                    <a:stretch/>
                  </pic:blipFill>
                  <pic:spPr bwMode="auto">
                    <a:xfrm>
                      <a:off x="0" y="0"/>
                      <a:ext cx="1799271" cy="1011985"/>
                    </a:xfrm>
                    <a:prstGeom prst="rect">
                      <a:avLst/>
                    </a:prstGeom>
                    <a:ln>
                      <a:noFill/>
                    </a:ln>
                    <a:extLst>
                      <a:ext uri="{53640926-AAD7-44D8-BBD7-CCE9431645EC}">
                        <a14:shadowObscured xmlns:a14="http://schemas.microsoft.com/office/drawing/2010/main"/>
                      </a:ext>
                    </a:extLst>
                  </pic:spPr>
                </pic:pic>
              </a:graphicData>
            </a:graphic>
          </wp:inline>
        </w:drawing>
      </w:r>
    </w:p>
    <w:p w14:paraId="7B041735" w14:textId="41DAC2AA" w:rsidR="004042EA" w:rsidRPr="004042EA" w:rsidRDefault="004042EA" w:rsidP="004042EA">
      <w:pPr>
        <w:pStyle w:val="ListParagraph"/>
        <w:spacing w:after="0" w:line="240" w:lineRule="auto"/>
        <w:rPr>
          <w:rFonts w:ascii="Times New Roman" w:hAnsi="Times New Roman" w:cs="Times New Roman"/>
          <w:lang w:val="en-US"/>
        </w:rPr>
      </w:pPr>
      <w:r w:rsidRPr="004042EA">
        <w:rPr>
          <w:rFonts w:ascii="Times New Roman" w:hAnsi="Times New Roman" w:cs="Times New Roman"/>
          <w:lang w:val="en-US"/>
        </w:rPr>
        <w:t>You can use the biopsy and holding pipettes to squeeze gently the embryo to help collapse it.</w:t>
      </w:r>
    </w:p>
    <w:p w14:paraId="66FB470F" w14:textId="6CDB9AD5" w:rsidR="004042EA" w:rsidRPr="004042EA" w:rsidRDefault="004042EA" w:rsidP="004042EA">
      <w:pPr>
        <w:pStyle w:val="ListParagraph"/>
        <w:spacing w:after="0" w:line="240" w:lineRule="auto"/>
        <w:rPr>
          <w:rFonts w:ascii="Times New Roman" w:hAnsi="Times New Roman" w:cs="Times New Roman"/>
          <w:lang w:val="en-US"/>
        </w:rPr>
      </w:pPr>
    </w:p>
    <w:p w14:paraId="50E1FF90" w14:textId="4ACB709B" w:rsidR="004042EA" w:rsidRPr="004042EA" w:rsidRDefault="004042EA" w:rsidP="004042EA">
      <w:pPr>
        <w:pStyle w:val="ListParagraph"/>
        <w:spacing w:after="0" w:line="240" w:lineRule="auto"/>
        <w:rPr>
          <w:rFonts w:ascii="Times New Roman" w:hAnsi="Times New Roman" w:cs="Times New Roman"/>
          <w:lang w:val="en-US"/>
        </w:rPr>
      </w:pPr>
    </w:p>
    <w:p w14:paraId="09160D7C" w14:textId="77777777" w:rsidR="004042EA" w:rsidRPr="004042EA" w:rsidRDefault="004042EA" w:rsidP="004042EA">
      <w:pPr>
        <w:pStyle w:val="ListParagraph"/>
        <w:numPr>
          <w:ilvl w:val="0"/>
          <w:numId w:val="11"/>
        </w:numPr>
        <w:spacing w:after="0" w:line="240" w:lineRule="auto"/>
        <w:rPr>
          <w:rFonts w:ascii="Times New Roman" w:hAnsi="Times New Roman" w:cs="Times New Roman"/>
          <w:lang w:val="en-US"/>
        </w:rPr>
      </w:pPr>
      <w:r w:rsidRPr="004042EA">
        <w:rPr>
          <w:rFonts w:ascii="Times New Roman" w:hAnsi="Times New Roman" w:cs="Times New Roman"/>
          <w:lang w:val="en-US"/>
        </w:rPr>
        <w:t>Use the laser to dissect out the Zona on the side opposite of the ICM</w:t>
      </w:r>
      <w:r w:rsidRPr="004042EA">
        <w:rPr>
          <w:rFonts w:ascii="Times New Roman" w:hAnsi="Times New Roman" w:cs="Times New Roman"/>
          <w:noProof/>
        </w:rPr>
        <w:t>.</w:t>
      </w:r>
    </w:p>
    <w:p w14:paraId="2E0FFD2E" w14:textId="53B97075" w:rsidR="004042EA" w:rsidRPr="004042EA" w:rsidRDefault="004042EA" w:rsidP="004042EA">
      <w:pPr>
        <w:pStyle w:val="ListParagraph"/>
        <w:spacing w:after="0" w:line="240" w:lineRule="auto"/>
        <w:rPr>
          <w:rFonts w:ascii="Times New Roman" w:hAnsi="Times New Roman" w:cs="Times New Roman"/>
          <w:lang w:val="en-US"/>
        </w:rPr>
      </w:pPr>
      <w:r w:rsidRPr="004042EA">
        <w:rPr>
          <w:rFonts w:ascii="Times New Roman" w:hAnsi="Times New Roman" w:cs="Times New Roman"/>
          <w:noProof/>
        </w:rPr>
        <w:drawing>
          <wp:inline distT="0" distB="0" distL="0" distR="0" wp14:anchorId="63FE8ECD" wp14:editId="1F1D4072">
            <wp:extent cx="1725168" cy="999353"/>
            <wp:effectExtent l="0" t="0" r="8890" b="0"/>
            <wp:docPr id="40400788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007881" name="Picture 1" descr="A screenshot of a computer&#10;&#10;Description automatically generated"/>
                    <pic:cNvPicPr/>
                  </pic:nvPicPr>
                  <pic:blipFill rotWithShape="1">
                    <a:blip r:embed="rId11"/>
                    <a:srcRect l="49646" t="29679" r="24380" b="43572"/>
                    <a:stretch/>
                  </pic:blipFill>
                  <pic:spPr bwMode="auto">
                    <a:xfrm>
                      <a:off x="0" y="0"/>
                      <a:ext cx="1725404" cy="999490"/>
                    </a:xfrm>
                    <a:prstGeom prst="rect">
                      <a:avLst/>
                    </a:prstGeom>
                    <a:ln>
                      <a:noFill/>
                    </a:ln>
                    <a:extLst>
                      <a:ext uri="{53640926-AAD7-44D8-BBD7-CCE9431645EC}">
                        <a14:shadowObscured xmlns:a14="http://schemas.microsoft.com/office/drawing/2010/main"/>
                      </a:ext>
                    </a:extLst>
                  </pic:spPr>
                </pic:pic>
              </a:graphicData>
            </a:graphic>
          </wp:inline>
        </w:drawing>
      </w:r>
    </w:p>
    <w:p w14:paraId="36708ADA" w14:textId="77777777" w:rsidR="004042EA" w:rsidRPr="004042EA" w:rsidRDefault="004042EA" w:rsidP="004042EA">
      <w:pPr>
        <w:pStyle w:val="ListParagraph"/>
        <w:spacing w:after="0" w:line="240" w:lineRule="auto"/>
        <w:rPr>
          <w:rFonts w:ascii="Times New Roman" w:hAnsi="Times New Roman" w:cs="Times New Roman"/>
          <w:lang w:val="en-US"/>
        </w:rPr>
      </w:pPr>
    </w:p>
    <w:p w14:paraId="168BAF6E" w14:textId="3745B28A" w:rsidR="004042EA" w:rsidRPr="004042EA" w:rsidRDefault="004042EA" w:rsidP="004042EA">
      <w:pPr>
        <w:pStyle w:val="ListParagraph"/>
        <w:spacing w:after="0" w:line="240" w:lineRule="auto"/>
        <w:rPr>
          <w:rFonts w:ascii="Times New Roman" w:hAnsi="Times New Roman" w:cs="Times New Roman"/>
          <w:lang w:val="en-US"/>
        </w:rPr>
      </w:pPr>
    </w:p>
    <w:p w14:paraId="07D5C776" w14:textId="77777777" w:rsidR="004042EA" w:rsidRPr="004042EA" w:rsidRDefault="004042EA" w:rsidP="004042EA">
      <w:pPr>
        <w:pStyle w:val="ListParagraph"/>
        <w:spacing w:after="0" w:line="240" w:lineRule="auto"/>
        <w:rPr>
          <w:rFonts w:ascii="Times New Roman" w:hAnsi="Times New Roman" w:cs="Times New Roman"/>
          <w:lang w:val="en-US"/>
        </w:rPr>
      </w:pPr>
    </w:p>
    <w:p w14:paraId="2F51ABB2" w14:textId="77777777" w:rsidR="004042EA" w:rsidRPr="004042EA" w:rsidRDefault="004042EA" w:rsidP="004042EA">
      <w:pPr>
        <w:pStyle w:val="ListParagraph"/>
        <w:numPr>
          <w:ilvl w:val="0"/>
          <w:numId w:val="11"/>
        </w:numPr>
        <w:spacing w:after="0" w:line="240" w:lineRule="auto"/>
        <w:rPr>
          <w:rFonts w:ascii="Times New Roman" w:hAnsi="Times New Roman" w:cs="Times New Roman"/>
          <w:lang w:val="en-US"/>
        </w:rPr>
      </w:pPr>
      <w:r w:rsidRPr="004042EA">
        <w:rPr>
          <w:rFonts w:ascii="Times New Roman" w:hAnsi="Times New Roman" w:cs="Times New Roman"/>
          <w:lang w:val="en-US"/>
        </w:rPr>
        <w:t>Use the holding pipette to hold the embryo on the side where you removed the Zona (opposite the ICM).</w:t>
      </w:r>
    </w:p>
    <w:p w14:paraId="6B349D7C" w14:textId="4CB67188" w:rsidR="004042EA" w:rsidRPr="004042EA" w:rsidRDefault="004042EA" w:rsidP="004042EA">
      <w:pPr>
        <w:pStyle w:val="ListParagraph"/>
        <w:spacing w:after="0" w:line="240" w:lineRule="auto"/>
        <w:rPr>
          <w:rFonts w:ascii="Times New Roman" w:hAnsi="Times New Roman" w:cs="Times New Roman"/>
          <w:lang w:val="en-US"/>
        </w:rPr>
      </w:pPr>
    </w:p>
    <w:p w14:paraId="5C8A855F" w14:textId="45D5AA54" w:rsidR="004042EA" w:rsidRPr="004042EA" w:rsidRDefault="004042EA" w:rsidP="004042EA">
      <w:pPr>
        <w:pStyle w:val="ListParagraph"/>
        <w:spacing w:after="0" w:line="240" w:lineRule="auto"/>
        <w:rPr>
          <w:rFonts w:ascii="Times New Roman" w:hAnsi="Times New Roman" w:cs="Times New Roman"/>
          <w:lang w:val="en-US"/>
        </w:rPr>
      </w:pPr>
      <w:r w:rsidRPr="004042EA">
        <w:rPr>
          <w:rFonts w:ascii="Times New Roman" w:hAnsi="Times New Roman" w:cs="Times New Roman"/>
          <w:noProof/>
        </w:rPr>
        <w:drawing>
          <wp:inline distT="0" distB="0" distL="0" distR="0" wp14:anchorId="58B06FAD" wp14:editId="228786E1">
            <wp:extent cx="2481072" cy="1029887"/>
            <wp:effectExtent l="0" t="0" r="0" b="0"/>
            <wp:docPr id="212823227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232271" name="Picture 1" descr="A screenshot of a computer&#10;&#10;Description automatically generated"/>
                    <pic:cNvPicPr/>
                  </pic:nvPicPr>
                  <pic:blipFill rotWithShape="1">
                    <a:blip r:embed="rId12"/>
                    <a:srcRect l="38444" t="29027" r="24210" b="43413"/>
                    <a:stretch/>
                  </pic:blipFill>
                  <pic:spPr bwMode="auto">
                    <a:xfrm>
                      <a:off x="0" y="0"/>
                      <a:ext cx="2482003" cy="1030273"/>
                    </a:xfrm>
                    <a:prstGeom prst="rect">
                      <a:avLst/>
                    </a:prstGeom>
                    <a:ln>
                      <a:noFill/>
                    </a:ln>
                    <a:extLst>
                      <a:ext uri="{53640926-AAD7-44D8-BBD7-CCE9431645EC}">
                        <a14:shadowObscured xmlns:a14="http://schemas.microsoft.com/office/drawing/2010/main"/>
                      </a:ext>
                    </a:extLst>
                  </pic:spPr>
                </pic:pic>
              </a:graphicData>
            </a:graphic>
          </wp:inline>
        </w:drawing>
      </w:r>
    </w:p>
    <w:p w14:paraId="492B79EF" w14:textId="3FC19967" w:rsidR="004042EA" w:rsidRPr="004042EA" w:rsidRDefault="004042EA" w:rsidP="004042EA">
      <w:pPr>
        <w:pStyle w:val="ListParagraph"/>
        <w:spacing w:after="0" w:line="240" w:lineRule="auto"/>
        <w:rPr>
          <w:rFonts w:ascii="Times New Roman" w:hAnsi="Times New Roman" w:cs="Times New Roman"/>
          <w:i/>
          <w:iCs/>
          <w:color w:val="0070C0"/>
          <w:lang w:val="en-US"/>
        </w:rPr>
      </w:pPr>
    </w:p>
    <w:p w14:paraId="23F1994C" w14:textId="77777777" w:rsidR="004042EA" w:rsidRPr="004042EA" w:rsidRDefault="004042EA" w:rsidP="004042EA">
      <w:pPr>
        <w:pStyle w:val="ListParagraph"/>
        <w:spacing w:after="0" w:line="240" w:lineRule="auto"/>
        <w:rPr>
          <w:rFonts w:ascii="Times New Roman" w:hAnsi="Times New Roman" w:cs="Times New Roman"/>
          <w:lang w:val="en-US"/>
        </w:rPr>
      </w:pPr>
    </w:p>
    <w:p w14:paraId="0692B96D" w14:textId="608E32BA" w:rsidR="004042EA" w:rsidRPr="004042EA" w:rsidRDefault="004042EA" w:rsidP="004042EA">
      <w:pPr>
        <w:pStyle w:val="ListParagraph"/>
        <w:numPr>
          <w:ilvl w:val="0"/>
          <w:numId w:val="11"/>
        </w:numPr>
        <w:spacing w:after="0" w:line="240" w:lineRule="auto"/>
        <w:rPr>
          <w:rFonts w:ascii="Times New Roman" w:hAnsi="Times New Roman" w:cs="Times New Roman"/>
          <w:lang w:val="en-US"/>
        </w:rPr>
      </w:pPr>
      <w:r w:rsidRPr="004042EA">
        <w:rPr>
          <w:rFonts w:ascii="Times New Roman" w:hAnsi="Times New Roman" w:cs="Times New Roman"/>
          <w:lang w:val="en-US"/>
        </w:rPr>
        <w:t>Pull the holding and biopsy pipettes in opposite directions to peel off ZP away from the embryo</w:t>
      </w:r>
    </w:p>
    <w:p w14:paraId="45E042A5" w14:textId="77777777" w:rsidR="004042EA" w:rsidRPr="004042EA" w:rsidRDefault="004042EA" w:rsidP="004042EA">
      <w:pPr>
        <w:spacing w:after="0" w:line="240" w:lineRule="auto"/>
        <w:rPr>
          <w:rFonts w:ascii="Times New Roman" w:hAnsi="Times New Roman"/>
        </w:rPr>
      </w:pPr>
    </w:p>
    <w:p w14:paraId="476988AF" w14:textId="4AF60305" w:rsidR="004042EA" w:rsidRPr="004042EA" w:rsidRDefault="004042EA" w:rsidP="004042EA">
      <w:pPr>
        <w:pStyle w:val="ListParagraph"/>
        <w:spacing w:after="0" w:line="240" w:lineRule="auto"/>
        <w:rPr>
          <w:rFonts w:ascii="Times New Roman" w:hAnsi="Times New Roman" w:cs="Times New Roman"/>
          <w:i/>
          <w:iCs/>
          <w:color w:val="0070C0"/>
          <w:lang w:val="en-US"/>
        </w:rPr>
      </w:pPr>
      <w:r w:rsidRPr="004042EA">
        <w:rPr>
          <w:rFonts w:ascii="Times New Roman" w:hAnsi="Times New Roman" w:cs="Times New Roman"/>
          <w:i/>
          <w:iCs/>
          <w:color w:val="0070C0"/>
          <w:lang w:val="en-US"/>
        </w:rPr>
        <w:t>Alternative to steps d-e: hold the embryo + Zona  with the holding pipette, laser a hole in the Zona on the side of the ICM and use the biopsy pipette to gently hatch the embryo from the ICM side.</w:t>
      </w:r>
    </w:p>
    <w:p w14:paraId="36AD8C20" w14:textId="77777777" w:rsidR="004042EA" w:rsidRPr="004042EA" w:rsidRDefault="004042EA" w:rsidP="004042EA">
      <w:pPr>
        <w:spacing w:after="0" w:line="240" w:lineRule="auto"/>
        <w:rPr>
          <w:rFonts w:ascii="Times New Roman" w:hAnsi="Times New Roman"/>
        </w:rPr>
      </w:pPr>
    </w:p>
    <w:p w14:paraId="3AE56657" w14:textId="77777777" w:rsidR="004042EA" w:rsidRPr="004042EA" w:rsidRDefault="004042EA" w:rsidP="004042EA">
      <w:pPr>
        <w:spacing w:after="0" w:line="240" w:lineRule="auto"/>
        <w:rPr>
          <w:rFonts w:ascii="Times New Roman" w:hAnsi="Times New Roman"/>
        </w:rPr>
      </w:pPr>
    </w:p>
    <w:p w14:paraId="0D93F2B9" w14:textId="77777777" w:rsidR="004042EA" w:rsidRPr="004042EA" w:rsidRDefault="004042EA" w:rsidP="004042EA">
      <w:pPr>
        <w:pStyle w:val="ListParagraph"/>
        <w:numPr>
          <w:ilvl w:val="0"/>
          <w:numId w:val="11"/>
        </w:numPr>
        <w:spacing w:after="0" w:line="240" w:lineRule="auto"/>
        <w:rPr>
          <w:rFonts w:ascii="Times New Roman" w:hAnsi="Times New Roman" w:cs="Times New Roman"/>
          <w:lang w:val="en-US"/>
        </w:rPr>
      </w:pPr>
      <w:r w:rsidRPr="004042EA">
        <w:rPr>
          <w:rFonts w:ascii="Times New Roman" w:hAnsi="Times New Roman" w:cs="Times New Roman"/>
          <w:lang w:val="en-US"/>
        </w:rPr>
        <w:t>Use the laser to dissect the ICM + polar TE, firing far from the ICM</w:t>
      </w:r>
    </w:p>
    <w:p w14:paraId="7FD351E2" w14:textId="6EEC8554" w:rsidR="004042EA" w:rsidRPr="004042EA" w:rsidRDefault="004042EA" w:rsidP="004042EA">
      <w:pPr>
        <w:pStyle w:val="ListParagraph"/>
        <w:spacing w:after="0" w:line="240" w:lineRule="auto"/>
        <w:rPr>
          <w:rFonts w:ascii="Times New Roman" w:hAnsi="Times New Roman" w:cs="Times New Roman"/>
          <w:lang w:val="en-US"/>
        </w:rPr>
      </w:pPr>
      <w:r w:rsidRPr="004042EA">
        <w:rPr>
          <w:rFonts w:ascii="Times New Roman" w:hAnsi="Times New Roman" w:cs="Times New Roman"/>
          <w:noProof/>
        </w:rPr>
        <w:lastRenderedPageBreak/>
        <w:drawing>
          <wp:inline distT="0" distB="0" distL="0" distR="0" wp14:anchorId="72402265" wp14:editId="30B72E5A">
            <wp:extent cx="2493264" cy="1005205"/>
            <wp:effectExtent l="0" t="0" r="2540" b="4445"/>
            <wp:docPr id="31562056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20567" name="Picture 1" descr="A screenshot of a computer&#10;&#10;Description automatically generated"/>
                    <pic:cNvPicPr/>
                  </pic:nvPicPr>
                  <pic:blipFill rotWithShape="1">
                    <a:blip r:embed="rId13"/>
                    <a:srcRect l="38440" t="29027" r="24017" b="44064"/>
                    <a:stretch/>
                  </pic:blipFill>
                  <pic:spPr bwMode="auto">
                    <a:xfrm>
                      <a:off x="0" y="0"/>
                      <a:ext cx="2495080" cy="1005937"/>
                    </a:xfrm>
                    <a:prstGeom prst="rect">
                      <a:avLst/>
                    </a:prstGeom>
                    <a:ln>
                      <a:noFill/>
                    </a:ln>
                    <a:extLst>
                      <a:ext uri="{53640926-AAD7-44D8-BBD7-CCE9431645EC}">
                        <a14:shadowObscured xmlns:a14="http://schemas.microsoft.com/office/drawing/2010/main"/>
                      </a:ext>
                    </a:extLst>
                  </pic:spPr>
                </pic:pic>
              </a:graphicData>
            </a:graphic>
          </wp:inline>
        </w:drawing>
      </w:r>
    </w:p>
    <w:p w14:paraId="68F95185" w14:textId="77777777" w:rsidR="004042EA" w:rsidRPr="004042EA" w:rsidRDefault="004042EA" w:rsidP="004042EA">
      <w:pPr>
        <w:pStyle w:val="ListParagraph"/>
        <w:spacing w:after="0" w:line="240" w:lineRule="auto"/>
        <w:rPr>
          <w:rFonts w:ascii="Times New Roman" w:hAnsi="Times New Roman" w:cs="Times New Roman"/>
          <w:lang w:val="en-US"/>
        </w:rPr>
      </w:pPr>
    </w:p>
    <w:p w14:paraId="3FB9566D" w14:textId="681118DA" w:rsidR="004042EA" w:rsidRPr="004042EA" w:rsidRDefault="004042EA" w:rsidP="004042EA">
      <w:pPr>
        <w:pStyle w:val="ListParagraph"/>
        <w:numPr>
          <w:ilvl w:val="0"/>
          <w:numId w:val="11"/>
        </w:numPr>
        <w:spacing w:after="0" w:line="240" w:lineRule="auto"/>
        <w:rPr>
          <w:rFonts w:ascii="Times New Roman" w:hAnsi="Times New Roman" w:cs="Times New Roman"/>
          <w:lang w:val="en-US"/>
        </w:rPr>
      </w:pPr>
      <w:r w:rsidRPr="004042EA">
        <w:rPr>
          <w:rFonts w:ascii="Times New Roman" w:hAnsi="Times New Roman" w:cs="Times New Roman"/>
          <w:lang w:val="en-US"/>
        </w:rPr>
        <w:t>Pull the holding and biopsy pipettes in opposite directions to separate the mural TE from the ICM + polar TE</w:t>
      </w:r>
    </w:p>
    <w:p w14:paraId="443557C8" w14:textId="77777777" w:rsidR="004042EA" w:rsidRPr="004042EA" w:rsidRDefault="004042EA" w:rsidP="004042EA">
      <w:pPr>
        <w:pStyle w:val="ListParagraph"/>
        <w:spacing w:after="0" w:line="240" w:lineRule="auto"/>
        <w:rPr>
          <w:rFonts w:ascii="Times New Roman" w:hAnsi="Times New Roman" w:cs="Times New Roman"/>
          <w:lang w:val="en-US"/>
        </w:rPr>
      </w:pPr>
    </w:p>
    <w:p w14:paraId="4D7578BC" w14:textId="339F7AB2" w:rsidR="004042EA" w:rsidRPr="004042EA" w:rsidRDefault="004042EA" w:rsidP="004042EA">
      <w:pPr>
        <w:pStyle w:val="ListParagraph"/>
        <w:numPr>
          <w:ilvl w:val="0"/>
          <w:numId w:val="11"/>
        </w:numPr>
        <w:spacing w:after="0" w:line="240" w:lineRule="auto"/>
        <w:rPr>
          <w:rFonts w:ascii="Times New Roman" w:hAnsi="Times New Roman" w:cs="Times New Roman"/>
          <w:lang w:val="en-US"/>
        </w:rPr>
      </w:pPr>
      <w:r w:rsidRPr="004042EA">
        <w:rPr>
          <w:rFonts w:ascii="Times New Roman" w:hAnsi="Times New Roman" w:cs="Times New Roman"/>
          <w:lang w:val="en-US"/>
        </w:rPr>
        <w:t>You may have to repeat steps g and h a number of times (sometimes 10-15x) to complete the separation</w:t>
      </w:r>
    </w:p>
    <w:p w14:paraId="2EA59F69" w14:textId="7BEA3563" w:rsidR="004042EA" w:rsidRPr="004042EA" w:rsidRDefault="004042EA" w:rsidP="004042EA">
      <w:pPr>
        <w:pStyle w:val="ListParagraph"/>
        <w:spacing w:after="0" w:line="240" w:lineRule="auto"/>
        <w:rPr>
          <w:rFonts w:ascii="Times New Roman" w:hAnsi="Times New Roman" w:cs="Times New Roman"/>
          <w:lang w:val="en-US"/>
        </w:rPr>
      </w:pPr>
    </w:p>
    <w:p w14:paraId="22E15431" w14:textId="77777777" w:rsidR="004042EA" w:rsidRPr="004042EA" w:rsidRDefault="004042EA" w:rsidP="004042EA">
      <w:pPr>
        <w:pStyle w:val="ListParagraph"/>
        <w:spacing w:after="0" w:line="240" w:lineRule="auto"/>
        <w:rPr>
          <w:rFonts w:ascii="Times New Roman" w:hAnsi="Times New Roman" w:cs="Times New Roman"/>
          <w:lang w:val="en-US"/>
        </w:rPr>
      </w:pPr>
    </w:p>
    <w:p w14:paraId="3967957F" w14:textId="5252C6E9" w:rsidR="004042EA" w:rsidRPr="004042EA" w:rsidRDefault="004042EA" w:rsidP="004042EA">
      <w:pPr>
        <w:pStyle w:val="ListParagraph"/>
        <w:numPr>
          <w:ilvl w:val="1"/>
          <w:numId w:val="4"/>
        </w:numPr>
        <w:spacing w:after="0" w:line="240" w:lineRule="auto"/>
        <w:rPr>
          <w:rFonts w:ascii="Times New Roman" w:hAnsi="Times New Roman" w:cs="Times New Roman"/>
          <w:b/>
          <w:bCs/>
          <w:lang w:val="en-US"/>
        </w:rPr>
      </w:pPr>
      <w:r w:rsidRPr="004042EA">
        <w:rPr>
          <w:rFonts w:ascii="Times New Roman" w:hAnsi="Times New Roman" w:cs="Times New Roman"/>
          <w:b/>
          <w:bCs/>
          <w:lang w:val="en-US"/>
        </w:rPr>
        <w:t>Plate Passage 0 (P0) outgrowths.</w:t>
      </w:r>
      <w:r w:rsidRPr="004042EA">
        <w:rPr>
          <w:rFonts w:ascii="Times New Roman" w:hAnsi="Times New Roman" w:cs="Times New Roman"/>
          <w:b/>
          <w:bCs/>
          <w:lang w:val="en-US"/>
        </w:rPr>
        <w:br/>
      </w:r>
    </w:p>
    <w:p w14:paraId="55DEFDBB" w14:textId="77777777" w:rsidR="004042EA" w:rsidRPr="004042EA" w:rsidRDefault="004042EA" w:rsidP="004042EA">
      <w:pPr>
        <w:pStyle w:val="ListParagraph"/>
        <w:numPr>
          <w:ilvl w:val="0"/>
          <w:numId w:val="26"/>
        </w:numPr>
        <w:spacing w:after="0" w:line="240" w:lineRule="auto"/>
        <w:rPr>
          <w:rFonts w:ascii="Times New Roman" w:hAnsi="Times New Roman" w:cs="Times New Roman"/>
          <w:lang w:val="en-US"/>
        </w:rPr>
      </w:pPr>
      <w:r w:rsidRPr="004042EA">
        <w:rPr>
          <w:rFonts w:ascii="Times New Roman" w:hAnsi="Times New Roman" w:cs="Times New Roman"/>
          <w:lang w:val="en-US"/>
        </w:rPr>
        <w:t>Transfer the ICM + polar TE to the 4-well dishes with MEFs using a stripper tip.</w:t>
      </w:r>
    </w:p>
    <w:p w14:paraId="66B8CB8B" w14:textId="11971B61" w:rsidR="004042EA" w:rsidRPr="004042EA" w:rsidRDefault="004042EA" w:rsidP="004042EA">
      <w:pPr>
        <w:pStyle w:val="ListParagraph"/>
        <w:numPr>
          <w:ilvl w:val="0"/>
          <w:numId w:val="26"/>
        </w:numPr>
        <w:spacing w:after="0" w:line="240" w:lineRule="auto"/>
        <w:rPr>
          <w:rFonts w:ascii="Times New Roman" w:hAnsi="Times New Roman" w:cs="Times New Roman"/>
          <w:lang w:val="en-US"/>
        </w:rPr>
      </w:pPr>
      <w:r w:rsidRPr="004042EA">
        <w:rPr>
          <w:rFonts w:ascii="Times New Roman" w:hAnsi="Times New Roman" w:cs="Times New Roman"/>
          <w:lang w:val="en-US"/>
        </w:rPr>
        <w:t>Place one dissected embryo in the middle of a well, then add media on top with the stripper tip to sink the embryo.</w:t>
      </w:r>
    </w:p>
    <w:p w14:paraId="5A6580D1" w14:textId="4C37CCD0" w:rsidR="004042EA" w:rsidRPr="004042EA" w:rsidRDefault="004042EA" w:rsidP="004042EA">
      <w:pPr>
        <w:pStyle w:val="ListParagraph"/>
        <w:numPr>
          <w:ilvl w:val="0"/>
          <w:numId w:val="26"/>
        </w:numPr>
        <w:spacing w:after="0" w:line="240" w:lineRule="auto"/>
        <w:rPr>
          <w:rFonts w:ascii="Times New Roman" w:hAnsi="Times New Roman" w:cs="Times New Roman"/>
          <w:lang w:val="en-US"/>
        </w:rPr>
      </w:pPr>
      <w:r w:rsidRPr="004042EA">
        <w:rPr>
          <w:rFonts w:ascii="Times New Roman" w:hAnsi="Times New Roman" w:cs="Times New Roman"/>
          <w:lang w:val="en-US"/>
        </w:rPr>
        <w:t>Place the 4-well dishes at 37 C, 5% CO</w:t>
      </w:r>
      <w:r w:rsidRPr="004042EA">
        <w:rPr>
          <w:rFonts w:ascii="Times New Roman" w:hAnsi="Times New Roman" w:cs="Times New Roman"/>
          <w:vertAlign w:val="subscript"/>
          <w:lang w:val="en-US"/>
        </w:rPr>
        <w:t>2</w:t>
      </w:r>
      <w:r w:rsidRPr="004042EA">
        <w:rPr>
          <w:rFonts w:ascii="Times New Roman" w:hAnsi="Times New Roman" w:cs="Times New Roman"/>
          <w:lang w:val="en-US"/>
        </w:rPr>
        <w:t>, 5% O</w:t>
      </w:r>
      <w:r w:rsidRPr="004042EA">
        <w:rPr>
          <w:rFonts w:ascii="Times New Roman" w:hAnsi="Times New Roman" w:cs="Times New Roman"/>
          <w:vertAlign w:val="subscript"/>
          <w:lang w:val="en-US"/>
        </w:rPr>
        <w:t xml:space="preserve">2 </w:t>
      </w:r>
      <w:r w:rsidRPr="004042EA">
        <w:rPr>
          <w:rFonts w:ascii="Times New Roman" w:hAnsi="Times New Roman" w:cs="Times New Roman"/>
          <w:lang w:val="en-US"/>
        </w:rPr>
        <w:t>and minimize opening of the incubator for 24 h.</w:t>
      </w:r>
    </w:p>
    <w:p w14:paraId="56F70300" w14:textId="35762410" w:rsidR="004042EA" w:rsidRPr="004D28A0" w:rsidRDefault="004042EA" w:rsidP="004D28A0">
      <w:pPr>
        <w:spacing w:after="0" w:line="240" w:lineRule="auto"/>
        <w:rPr>
          <w:rFonts w:ascii="Times New Roman" w:hAnsi="Times New Roman"/>
        </w:rPr>
      </w:pPr>
    </w:p>
    <w:p w14:paraId="5D3AFEED" w14:textId="77777777" w:rsidR="004042EA" w:rsidRPr="004042EA" w:rsidRDefault="004042EA" w:rsidP="004042EA">
      <w:pPr>
        <w:spacing w:after="0" w:line="240" w:lineRule="auto"/>
        <w:rPr>
          <w:rFonts w:ascii="Times New Roman" w:hAnsi="Times New Roman"/>
          <w:b/>
          <w:bCs/>
          <w:color w:val="FF0000"/>
          <w:sz w:val="24"/>
          <w:szCs w:val="24"/>
        </w:rPr>
      </w:pPr>
      <w:r w:rsidRPr="004042EA">
        <w:rPr>
          <w:rFonts w:ascii="Times New Roman" w:hAnsi="Times New Roman"/>
          <w:b/>
          <w:bCs/>
          <w:color w:val="FF0000"/>
          <w:sz w:val="24"/>
          <w:szCs w:val="24"/>
        </w:rPr>
        <w:t>Day 4</w:t>
      </w:r>
    </w:p>
    <w:p w14:paraId="3B52A177" w14:textId="77777777" w:rsidR="004042EA" w:rsidRPr="004042EA" w:rsidRDefault="004042EA" w:rsidP="004042EA">
      <w:pPr>
        <w:spacing w:after="0" w:line="240" w:lineRule="auto"/>
        <w:rPr>
          <w:rFonts w:ascii="Times New Roman" w:hAnsi="Times New Roman"/>
          <w:b/>
          <w:bCs/>
        </w:rPr>
      </w:pPr>
    </w:p>
    <w:p w14:paraId="6C092420" w14:textId="720DDB72" w:rsidR="004042EA" w:rsidRPr="004042EA" w:rsidRDefault="004042EA" w:rsidP="004042EA">
      <w:pPr>
        <w:spacing w:after="0" w:line="240" w:lineRule="auto"/>
        <w:rPr>
          <w:rFonts w:ascii="Times New Roman" w:hAnsi="Times New Roman"/>
          <w:b/>
          <w:bCs/>
        </w:rPr>
      </w:pPr>
      <w:r w:rsidRPr="004042EA">
        <w:rPr>
          <w:rFonts w:ascii="Times New Roman" w:hAnsi="Times New Roman"/>
          <w:b/>
          <w:bCs/>
        </w:rPr>
        <w:t>1. Half media change (2 days after plating).</w:t>
      </w:r>
    </w:p>
    <w:p w14:paraId="35BBCDEC" w14:textId="77777777" w:rsidR="004042EA" w:rsidRPr="004042EA" w:rsidRDefault="004042EA" w:rsidP="004042EA">
      <w:pPr>
        <w:spacing w:after="0" w:line="240" w:lineRule="auto"/>
        <w:rPr>
          <w:rFonts w:ascii="Times New Roman" w:hAnsi="Times New Roman"/>
        </w:rPr>
      </w:pPr>
    </w:p>
    <w:p w14:paraId="00D7989A" w14:textId="61224113" w:rsidR="004042EA" w:rsidRPr="004042EA" w:rsidRDefault="004042EA" w:rsidP="004042EA">
      <w:pPr>
        <w:spacing w:after="0" w:line="240" w:lineRule="auto"/>
        <w:rPr>
          <w:rFonts w:ascii="Times New Roman" w:hAnsi="Times New Roman"/>
          <w:i/>
          <w:iCs/>
        </w:rPr>
      </w:pPr>
      <w:r w:rsidRPr="004042EA">
        <w:rPr>
          <w:rFonts w:ascii="Times New Roman" w:hAnsi="Times New Roman"/>
          <w:i/>
          <w:iCs/>
          <w:color w:val="0070C0"/>
        </w:rPr>
        <w:t>It’s important to have the outgrowths always submerged in media – hence half media rather than full media changes.</w:t>
      </w:r>
    </w:p>
    <w:p w14:paraId="6A05F275" w14:textId="20AF4B6A" w:rsidR="004042EA" w:rsidRPr="004042EA" w:rsidRDefault="004042EA" w:rsidP="004042EA">
      <w:pPr>
        <w:spacing w:after="0" w:line="240" w:lineRule="auto"/>
        <w:rPr>
          <w:rFonts w:ascii="Times New Roman" w:hAnsi="Times New Roman"/>
        </w:rPr>
      </w:pPr>
    </w:p>
    <w:p w14:paraId="01335A49" w14:textId="45D8F55A" w:rsidR="004042EA" w:rsidRPr="004042EA" w:rsidRDefault="004042EA" w:rsidP="004042EA">
      <w:pPr>
        <w:spacing w:after="0" w:line="240" w:lineRule="auto"/>
        <w:rPr>
          <w:rFonts w:ascii="Times New Roman" w:hAnsi="Times New Roman"/>
        </w:rPr>
      </w:pPr>
      <w:r w:rsidRPr="004042EA">
        <w:rPr>
          <w:rFonts w:ascii="Times New Roman" w:hAnsi="Times New Roman"/>
        </w:rPr>
        <w:t>Visually inspect the outgrowths which should have attached to the MEFs.</w:t>
      </w:r>
    </w:p>
    <w:p w14:paraId="2A1B510D" w14:textId="6209BF5D" w:rsidR="004042EA" w:rsidRPr="004042EA" w:rsidRDefault="004042EA" w:rsidP="004042EA">
      <w:pPr>
        <w:spacing w:after="0" w:line="240" w:lineRule="auto"/>
        <w:rPr>
          <w:rFonts w:ascii="Times New Roman" w:hAnsi="Times New Roman"/>
        </w:rPr>
      </w:pPr>
    </w:p>
    <w:p w14:paraId="750131D8" w14:textId="77777777" w:rsidR="004042EA" w:rsidRPr="004042EA" w:rsidRDefault="004042EA" w:rsidP="004042EA">
      <w:pPr>
        <w:spacing w:after="0" w:line="240" w:lineRule="auto"/>
        <w:rPr>
          <w:rFonts w:ascii="Times New Roman" w:hAnsi="Times New Roman"/>
        </w:rPr>
      </w:pPr>
      <w:r w:rsidRPr="004042EA">
        <w:rPr>
          <w:rFonts w:ascii="Times New Roman" w:hAnsi="Times New Roman"/>
        </w:rPr>
        <w:t>Using P1000, carefully remove 400-500 ul media from each well. Take media from the side of the well, away from the outgrowths and MEFs.</w:t>
      </w:r>
    </w:p>
    <w:p w14:paraId="49E213CE" w14:textId="77777777" w:rsidR="004042EA" w:rsidRPr="004042EA" w:rsidRDefault="004042EA" w:rsidP="004042EA">
      <w:pPr>
        <w:spacing w:after="0" w:line="240" w:lineRule="auto"/>
        <w:rPr>
          <w:rFonts w:ascii="Times New Roman" w:hAnsi="Times New Roman"/>
        </w:rPr>
      </w:pPr>
    </w:p>
    <w:p w14:paraId="011EB077" w14:textId="4F938233" w:rsidR="004042EA" w:rsidRPr="004042EA" w:rsidRDefault="004042EA" w:rsidP="004042EA">
      <w:pPr>
        <w:spacing w:after="0" w:line="240" w:lineRule="auto"/>
        <w:rPr>
          <w:rFonts w:ascii="Times New Roman" w:hAnsi="Times New Roman"/>
        </w:rPr>
      </w:pPr>
      <w:r w:rsidRPr="004042EA">
        <w:rPr>
          <w:rFonts w:ascii="Times New Roman" w:hAnsi="Times New Roman"/>
        </w:rPr>
        <w:t>Add 400-500 ul prewarmed PXGL/UXGL to each well. Add the media to the side of each well to avoid disturbing the outgrowths and MEFs.</w:t>
      </w:r>
    </w:p>
    <w:p w14:paraId="1164648E" w14:textId="77777777" w:rsidR="004042EA" w:rsidRPr="004042EA" w:rsidRDefault="004042EA" w:rsidP="004042EA">
      <w:pPr>
        <w:spacing w:after="0" w:line="240" w:lineRule="auto"/>
        <w:rPr>
          <w:rFonts w:ascii="Times New Roman" w:hAnsi="Times New Roman"/>
        </w:rPr>
      </w:pPr>
    </w:p>
    <w:p w14:paraId="53724C37" w14:textId="77777777" w:rsidR="004042EA" w:rsidRPr="004042EA" w:rsidRDefault="004042EA" w:rsidP="004042EA">
      <w:pPr>
        <w:spacing w:after="0" w:line="240" w:lineRule="auto"/>
        <w:rPr>
          <w:rFonts w:ascii="Times New Roman" w:hAnsi="Times New Roman"/>
        </w:rPr>
      </w:pPr>
      <w:r w:rsidRPr="004042EA">
        <w:rPr>
          <w:rFonts w:ascii="Times New Roman" w:hAnsi="Times New Roman"/>
        </w:rPr>
        <w:t>Return the 4-well dishes at 37 C, 5% CO</w:t>
      </w:r>
      <w:r w:rsidRPr="004042EA">
        <w:rPr>
          <w:rFonts w:ascii="Times New Roman" w:hAnsi="Times New Roman"/>
          <w:vertAlign w:val="subscript"/>
        </w:rPr>
        <w:t>2</w:t>
      </w:r>
      <w:r w:rsidRPr="004042EA">
        <w:rPr>
          <w:rFonts w:ascii="Times New Roman" w:hAnsi="Times New Roman"/>
        </w:rPr>
        <w:t>, 5% O</w:t>
      </w:r>
      <w:r w:rsidRPr="004042EA">
        <w:rPr>
          <w:rFonts w:ascii="Times New Roman" w:hAnsi="Times New Roman"/>
          <w:vertAlign w:val="subscript"/>
        </w:rPr>
        <w:t xml:space="preserve">2  </w:t>
      </w:r>
      <w:r w:rsidRPr="004042EA">
        <w:rPr>
          <w:rFonts w:ascii="Times New Roman" w:hAnsi="Times New Roman"/>
        </w:rPr>
        <w:t>for another 2 days.</w:t>
      </w:r>
    </w:p>
    <w:p w14:paraId="62E2BAE6" w14:textId="472A09A1" w:rsidR="004042EA" w:rsidRPr="004042EA" w:rsidRDefault="004042EA" w:rsidP="004042EA">
      <w:pPr>
        <w:spacing w:after="0" w:line="240" w:lineRule="auto"/>
        <w:rPr>
          <w:rFonts w:ascii="Times New Roman" w:hAnsi="Times New Roman"/>
          <w:b/>
          <w:bCs/>
        </w:rPr>
      </w:pPr>
    </w:p>
    <w:p w14:paraId="2F28F4B4" w14:textId="77777777" w:rsidR="004042EA" w:rsidRPr="004042EA" w:rsidRDefault="004042EA" w:rsidP="004042EA">
      <w:pPr>
        <w:spacing w:after="0" w:line="240" w:lineRule="auto"/>
        <w:rPr>
          <w:rFonts w:ascii="Times New Roman" w:hAnsi="Times New Roman"/>
          <w:b/>
          <w:bCs/>
          <w:color w:val="FF0000"/>
        </w:rPr>
      </w:pPr>
      <w:r w:rsidRPr="004042EA">
        <w:rPr>
          <w:rFonts w:ascii="Times New Roman" w:hAnsi="Times New Roman"/>
          <w:b/>
          <w:bCs/>
          <w:color w:val="FF0000"/>
        </w:rPr>
        <w:t>After Day 4: half media change every other day until the outgrowths are ready to be passaged (should be around day 7).</w:t>
      </w:r>
    </w:p>
    <w:p w14:paraId="51406D7D" w14:textId="579B8521" w:rsidR="004042EA" w:rsidRPr="004042EA" w:rsidRDefault="004042EA" w:rsidP="004042EA">
      <w:pPr>
        <w:spacing w:after="0" w:line="240" w:lineRule="auto"/>
        <w:rPr>
          <w:rFonts w:ascii="Times New Roman" w:hAnsi="Times New Roman"/>
        </w:rPr>
      </w:pPr>
      <w:r w:rsidRPr="004042EA">
        <w:rPr>
          <w:rFonts w:ascii="Times New Roman" w:hAnsi="Times New Roman"/>
        </w:rPr>
        <w:t>Example Day 7 outgrowth images below:</w:t>
      </w:r>
    </w:p>
    <w:p w14:paraId="2FB534EB" w14:textId="77777777" w:rsidR="004042EA" w:rsidRPr="004042EA" w:rsidRDefault="004042EA" w:rsidP="004042EA">
      <w:pPr>
        <w:spacing w:after="0" w:line="240" w:lineRule="auto"/>
        <w:rPr>
          <w:rFonts w:ascii="Times New Roman" w:hAnsi="Times New Roman"/>
        </w:rPr>
      </w:pPr>
    </w:p>
    <w:p w14:paraId="55BBF369" w14:textId="5FDD5558" w:rsidR="004042EA" w:rsidRPr="004042EA" w:rsidRDefault="004042EA" w:rsidP="004042EA">
      <w:pPr>
        <w:spacing w:after="0" w:line="240" w:lineRule="auto"/>
        <w:rPr>
          <w:rFonts w:ascii="Times New Roman" w:hAnsi="Times New Roman"/>
        </w:rPr>
      </w:pPr>
      <w:r w:rsidRPr="004042EA">
        <w:rPr>
          <w:rFonts w:ascii="Times New Roman" w:hAnsi="Times New Roman"/>
          <w:noProof/>
        </w:rPr>
        <w:drawing>
          <wp:anchor distT="0" distB="0" distL="114300" distR="114300" simplePos="0" relativeHeight="251664384" behindDoc="0" locked="0" layoutInCell="1" allowOverlap="1" wp14:anchorId="0C63F4E4" wp14:editId="6A9960AF">
            <wp:simplePos x="0" y="0"/>
            <wp:positionH relativeFrom="column">
              <wp:posOffset>4218734</wp:posOffset>
            </wp:positionH>
            <wp:positionV relativeFrom="paragraph">
              <wp:posOffset>202565</wp:posOffset>
            </wp:positionV>
            <wp:extent cx="1172845" cy="1062395"/>
            <wp:effectExtent l="0" t="0" r="8255" b="4445"/>
            <wp:wrapNone/>
            <wp:docPr id="997981927"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981927" name="Picture 1" descr="A close-up of a microscope&#10;&#10;Description automatically generated"/>
                    <pic:cNvPicPr/>
                  </pic:nvPicPr>
                  <pic:blipFill rotWithShape="1">
                    <a:blip r:embed="rId14" cstate="print">
                      <a:extLst>
                        <a:ext uri="{28A0092B-C50C-407E-A947-70E740481C1C}">
                          <a14:useLocalDpi xmlns:a14="http://schemas.microsoft.com/office/drawing/2010/main" val="0"/>
                        </a:ext>
                      </a:extLst>
                    </a:blip>
                    <a:srcRect l="27829" t="13012" r="23136" b="27549"/>
                    <a:stretch/>
                  </pic:blipFill>
                  <pic:spPr bwMode="auto">
                    <a:xfrm>
                      <a:off x="0" y="0"/>
                      <a:ext cx="1172845" cy="10623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042EA">
        <w:rPr>
          <w:rFonts w:ascii="Times New Roman" w:hAnsi="Times New Roman"/>
          <w:noProof/>
        </w:rPr>
        <w:drawing>
          <wp:anchor distT="0" distB="0" distL="114300" distR="114300" simplePos="0" relativeHeight="251663360" behindDoc="0" locked="0" layoutInCell="1" allowOverlap="1" wp14:anchorId="025594A4" wp14:editId="283405F6">
            <wp:simplePos x="0" y="0"/>
            <wp:positionH relativeFrom="column">
              <wp:posOffset>2966514</wp:posOffset>
            </wp:positionH>
            <wp:positionV relativeFrom="paragraph">
              <wp:posOffset>201295</wp:posOffset>
            </wp:positionV>
            <wp:extent cx="1182973" cy="1075164"/>
            <wp:effectExtent l="0" t="0" r="0" b="0"/>
            <wp:wrapNone/>
            <wp:docPr id="2116213358"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213358" name="Picture 1" descr="A close-up of a microscope&#10;&#10;Description automatically generated"/>
                    <pic:cNvPicPr/>
                  </pic:nvPicPr>
                  <pic:blipFill rotWithShape="1">
                    <a:blip r:embed="rId15" cstate="print">
                      <a:extLst>
                        <a:ext uri="{28A0092B-C50C-407E-A947-70E740481C1C}">
                          <a14:useLocalDpi xmlns:a14="http://schemas.microsoft.com/office/drawing/2010/main" val="0"/>
                        </a:ext>
                      </a:extLst>
                    </a:blip>
                    <a:srcRect l="30406" t="12392" r="20124" b="27438"/>
                    <a:stretch/>
                  </pic:blipFill>
                  <pic:spPr bwMode="auto">
                    <a:xfrm>
                      <a:off x="0" y="0"/>
                      <a:ext cx="1182973" cy="107516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042EA">
        <w:rPr>
          <w:rFonts w:ascii="Times New Roman" w:hAnsi="Times New Roman"/>
          <w:noProof/>
        </w:rPr>
        <w:drawing>
          <wp:anchor distT="0" distB="0" distL="114300" distR="114300" simplePos="0" relativeHeight="251662336" behindDoc="0" locked="0" layoutInCell="1" allowOverlap="1" wp14:anchorId="6ED5728D" wp14:editId="0D98874F">
            <wp:simplePos x="0" y="0"/>
            <wp:positionH relativeFrom="column">
              <wp:posOffset>1719385</wp:posOffset>
            </wp:positionH>
            <wp:positionV relativeFrom="paragraph">
              <wp:posOffset>205056</wp:posOffset>
            </wp:positionV>
            <wp:extent cx="1177290" cy="1069877"/>
            <wp:effectExtent l="0" t="0" r="3810" b="0"/>
            <wp:wrapNone/>
            <wp:docPr id="1863664278"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664278" name="Picture 1" descr="A close-up of a microscope&#10;&#10;Description automatically generated"/>
                    <pic:cNvPicPr/>
                  </pic:nvPicPr>
                  <pic:blipFill rotWithShape="1">
                    <a:blip r:embed="rId16" cstate="print">
                      <a:extLst>
                        <a:ext uri="{28A0092B-C50C-407E-A947-70E740481C1C}">
                          <a14:useLocalDpi xmlns:a14="http://schemas.microsoft.com/office/drawing/2010/main" val="0"/>
                        </a:ext>
                      </a:extLst>
                    </a:blip>
                    <a:srcRect l="35833" t="11985" r="15018" b="28131"/>
                    <a:stretch/>
                  </pic:blipFill>
                  <pic:spPr bwMode="auto">
                    <a:xfrm>
                      <a:off x="0" y="0"/>
                      <a:ext cx="1177987" cy="10705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042EA">
        <w:rPr>
          <w:rFonts w:ascii="Times New Roman" w:hAnsi="Times New Roman"/>
          <w:noProof/>
        </w:rPr>
        <w:drawing>
          <wp:anchor distT="0" distB="0" distL="114300" distR="114300" simplePos="0" relativeHeight="251661312" behindDoc="0" locked="0" layoutInCell="1" allowOverlap="1" wp14:anchorId="2F8B8D62" wp14:editId="17BBBE79">
            <wp:simplePos x="0" y="0"/>
            <wp:positionH relativeFrom="column">
              <wp:posOffset>462915</wp:posOffset>
            </wp:positionH>
            <wp:positionV relativeFrom="paragraph">
              <wp:posOffset>202279</wp:posOffset>
            </wp:positionV>
            <wp:extent cx="1184275" cy="1073785"/>
            <wp:effectExtent l="0" t="0" r="0" b="0"/>
            <wp:wrapNone/>
            <wp:docPr id="5590349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034931" name=""/>
                    <pic:cNvPicPr/>
                  </pic:nvPicPr>
                  <pic:blipFill rotWithShape="1">
                    <a:blip r:embed="rId17" cstate="print">
                      <a:extLst>
                        <a:ext uri="{28A0092B-C50C-407E-A947-70E740481C1C}">
                          <a14:useLocalDpi xmlns:a14="http://schemas.microsoft.com/office/drawing/2010/main" val="0"/>
                        </a:ext>
                      </a:extLst>
                    </a:blip>
                    <a:srcRect l="33790" t="7779" r="17615" b="33223"/>
                    <a:stretch/>
                  </pic:blipFill>
                  <pic:spPr bwMode="auto">
                    <a:xfrm>
                      <a:off x="0" y="0"/>
                      <a:ext cx="1184275" cy="1073785"/>
                    </a:xfrm>
                    <a:prstGeom prst="rect">
                      <a:avLst/>
                    </a:prstGeom>
                    <a:ln>
                      <a:noFill/>
                    </a:ln>
                    <a:extLst>
                      <a:ext uri="{53640926-AAD7-44D8-BBD7-CCE9431645EC}">
                        <a14:shadowObscured xmlns:a14="http://schemas.microsoft.com/office/drawing/2010/main"/>
                      </a:ext>
                    </a:extLst>
                  </pic:spPr>
                </pic:pic>
              </a:graphicData>
            </a:graphic>
          </wp:anchor>
        </w:drawing>
      </w:r>
      <w:r w:rsidRPr="004042EA">
        <w:rPr>
          <w:rFonts w:ascii="Times New Roman" w:hAnsi="Times New Roman"/>
        </w:rPr>
        <w:t xml:space="preserve">                                1                                      2                                    3                                     4</w:t>
      </w:r>
    </w:p>
    <w:p w14:paraId="2675ED65" w14:textId="77777777" w:rsidR="004042EA" w:rsidRPr="004042EA" w:rsidRDefault="004042EA" w:rsidP="004042EA">
      <w:pPr>
        <w:spacing w:after="0" w:line="240" w:lineRule="auto"/>
        <w:rPr>
          <w:rFonts w:ascii="Times New Roman" w:hAnsi="Times New Roman"/>
        </w:rPr>
      </w:pPr>
    </w:p>
    <w:p w14:paraId="152104E6" w14:textId="186C8359" w:rsidR="004042EA" w:rsidRPr="004042EA" w:rsidRDefault="004042EA" w:rsidP="004042EA">
      <w:pPr>
        <w:spacing w:after="0" w:line="240" w:lineRule="auto"/>
        <w:rPr>
          <w:rFonts w:ascii="Times New Roman" w:hAnsi="Times New Roman"/>
        </w:rPr>
      </w:pPr>
    </w:p>
    <w:p w14:paraId="2EC5B0CA" w14:textId="164D76A0" w:rsidR="004042EA" w:rsidRPr="004042EA" w:rsidRDefault="004042EA" w:rsidP="004042EA">
      <w:pPr>
        <w:spacing w:after="0" w:line="240" w:lineRule="auto"/>
        <w:rPr>
          <w:rFonts w:ascii="Times New Roman" w:hAnsi="Times New Roman"/>
        </w:rPr>
      </w:pPr>
    </w:p>
    <w:p w14:paraId="711C08ED" w14:textId="77777777" w:rsidR="004042EA" w:rsidRPr="004042EA" w:rsidRDefault="004042EA" w:rsidP="004042EA">
      <w:pPr>
        <w:spacing w:after="0" w:line="240" w:lineRule="auto"/>
        <w:rPr>
          <w:rFonts w:ascii="Times New Roman" w:hAnsi="Times New Roman"/>
        </w:rPr>
      </w:pPr>
      <w:r w:rsidRPr="004042EA">
        <w:rPr>
          <w:rFonts w:ascii="Times New Roman" w:hAnsi="Times New Roman"/>
        </w:rPr>
        <w:t>A</w:t>
      </w:r>
    </w:p>
    <w:p w14:paraId="5B8F5A3E" w14:textId="77777777" w:rsidR="004042EA" w:rsidRPr="004042EA" w:rsidRDefault="004042EA" w:rsidP="004042EA">
      <w:pPr>
        <w:spacing w:after="0" w:line="240" w:lineRule="auto"/>
        <w:rPr>
          <w:rFonts w:ascii="Times New Roman" w:hAnsi="Times New Roman"/>
        </w:rPr>
      </w:pPr>
    </w:p>
    <w:p w14:paraId="2585D6F7" w14:textId="77777777" w:rsidR="004042EA" w:rsidRPr="004042EA" w:rsidRDefault="004042EA" w:rsidP="004042EA">
      <w:pPr>
        <w:spacing w:after="0" w:line="240" w:lineRule="auto"/>
        <w:rPr>
          <w:rFonts w:ascii="Times New Roman" w:hAnsi="Times New Roman"/>
        </w:rPr>
      </w:pPr>
    </w:p>
    <w:p w14:paraId="1A947E6D" w14:textId="657EF4A6" w:rsidR="004042EA" w:rsidRPr="004042EA" w:rsidRDefault="004042EA" w:rsidP="004042EA">
      <w:pPr>
        <w:spacing w:after="0" w:line="240" w:lineRule="auto"/>
        <w:rPr>
          <w:rFonts w:ascii="Times New Roman" w:hAnsi="Times New Roman"/>
        </w:rPr>
      </w:pPr>
      <w:r w:rsidRPr="004042EA">
        <w:rPr>
          <w:rFonts w:ascii="Times New Roman" w:hAnsi="Times New Roman"/>
          <w:noProof/>
        </w:rPr>
        <w:drawing>
          <wp:anchor distT="0" distB="0" distL="114300" distR="114300" simplePos="0" relativeHeight="251668480" behindDoc="0" locked="0" layoutInCell="1" allowOverlap="1" wp14:anchorId="1886E194" wp14:editId="00E70464">
            <wp:simplePos x="0" y="0"/>
            <wp:positionH relativeFrom="column">
              <wp:posOffset>4220210</wp:posOffset>
            </wp:positionH>
            <wp:positionV relativeFrom="paragraph">
              <wp:posOffset>201295</wp:posOffset>
            </wp:positionV>
            <wp:extent cx="1172210" cy="1058545"/>
            <wp:effectExtent l="0" t="0" r="8890" b="8255"/>
            <wp:wrapNone/>
            <wp:docPr id="891989366"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989366" name="Picture 1" descr="A close-up of a microscope&#10;&#10;Description automatically generated"/>
                    <pic:cNvPicPr/>
                  </pic:nvPicPr>
                  <pic:blipFill rotWithShape="1">
                    <a:blip r:embed="rId18" cstate="print">
                      <a:extLst>
                        <a:ext uri="{28A0092B-C50C-407E-A947-70E740481C1C}">
                          <a14:useLocalDpi xmlns:a14="http://schemas.microsoft.com/office/drawing/2010/main" val="0"/>
                        </a:ext>
                      </a:extLst>
                    </a:blip>
                    <a:srcRect l="27377" t="17440" r="23615" b="23340"/>
                    <a:stretch/>
                  </pic:blipFill>
                  <pic:spPr bwMode="auto">
                    <a:xfrm>
                      <a:off x="0" y="0"/>
                      <a:ext cx="1172210" cy="1058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042EA">
        <w:rPr>
          <w:rFonts w:ascii="Times New Roman" w:hAnsi="Times New Roman"/>
          <w:noProof/>
        </w:rPr>
        <w:drawing>
          <wp:anchor distT="0" distB="0" distL="114300" distR="114300" simplePos="0" relativeHeight="251667456" behindDoc="0" locked="0" layoutInCell="1" allowOverlap="1" wp14:anchorId="5D16B50F" wp14:editId="4B2CED65">
            <wp:simplePos x="0" y="0"/>
            <wp:positionH relativeFrom="column">
              <wp:posOffset>2967355</wp:posOffset>
            </wp:positionH>
            <wp:positionV relativeFrom="paragraph">
              <wp:posOffset>201295</wp:posOffset>
            </wp:positionV>
            <wp:extent cx="1184910" cy="1056640"/>
            <wp:effectExtent l="0" t="0" r="0" b="0"/>
            <wp:wrapNone/>
            <wp:docPr id="1460043316"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043316" name="Picture 1" descr="A close-up of a microscope&#10;&#10;Description automatically generated"/>
                    <pic:cNvPicPr/>
                  </pic:nvPicPr>
                  <pic:blipFill rotWithShape="1">
                    <a:blip r:embed="rId19" cstate="print">
                      <a:extLst>
                        <a:ext uri="{28A0092B-C50C-407E-A947-70E740481C1C}">
                          <a14:useLocalDpi xmlns:a14="http://schemas.microsoft.com/office/drawing/2010/main" val="0"/>
                        </a:ext>
                      </a:extLst>
                    </a:blip>
                    <a:srcRect l="20105" t="30139" r="21339"/>
                    <a:stretch/>
                  </pic:blipFill>
                  <pic:spPr bwMode="auto">
                    <a:xfrm>
                      <a:off x="0" y="0"/>
                      <a:ext cx="1184910" cy="1056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042EA">
        <w:rPr>
          <w:rFonts w:ascii="Times New Roman" w:hAnsi="Times New Roman"/>
          <w:noProof/>
        </w:rPr>
        <w:drawing>
          <wp:anchor distT="0" distB="0" distL="114300" distR="114300" simplePos="0" relativeHeight="251666432" behindDoc="0" locked="0" layoutInCell="1" allowOverlap="1" wp14:anchorId="159C1994" wp14:editId="208E0D19">
            <wp:simplePos x="0" y="0"/>
            <wp:positionH relativeFrom="column">
              <wp:posOffset>1715135</wp:posOffset>
            </wp:positionH>
            <wp:positionV relativeFrom="paragraph">
              <wp:posOffset>201295</wp:posOffset>
            </wp:positionV>
            <wp:extent cx="1176655" cy="1058545"/>
            <wp:effectExtent l="0" t="0" r="4445" b="8255"/>
            <wp:wrapNone/>
            <wp:docPr id="449141944"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141944" name="Picture 1" descr="A close-up of a microscope&#10;&#10;Description automatically generated"/>
                    <pic:cNvPicPr/>
                  </pic:nvPicPr>
                  <pic:blipFill rotWithShape="1">
                    <a:blip r:embed="rId20" cstate="print">
                      <a:extLst>
                        <a:ext uri="{28A0092B-C50C-407E-A947-70E740481C1C}">
                          <a14:useLocalDpi xmlns:a14="http://schemas.microsoft.com/office/drawing/2010/main" val="0"/>
                        </a:ext>
                      </a:extLst>
                    </a:blip>
                    <a:srcRect l="26055" t="23355" r="24769" b="17400"/>
                    <a:stretch/>
                  </pic:blipFill>
                  <pic:spPr bwMode="auto">
                    <a:xfrm>
                      <a:off x="0" y="0"/>
                      <a:ext cx="1176655" cy="1058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042EA">
        <w:rPr>
          <w:rFonts w:ascii="Times New Roman" w:hAnsi="Times New Roman"/>
          <w:noProof/>
        </w:rPr>
        <w:drawing>
          <wp:anchor distT="0" distB="0" distL="114300" distR="114300" simplePos="0" relativeHeight="251665408" behindDoc="0" locked="0" layoutInCell="1" allowOverlap="1" wp14:anchorId="049932C1" wp14:editId="043CD236">
            <wp:simplePos x="0" y="0"/>
            <wp:positionH relativeFrom="column">
              <wp:posOffset>468630</wp:posOffset>
            </wp:positionH>
            <wp:positionV relativeFrom="paragraph">
              <wp:posOffset>194739</wp:posOffset>
            </wp:positionV>
            <wp:extent cx="1177925" cy="1062355"/>
            <wp:effectExtent l="0" t="0" r="3175" b="4445"/>
            <wp:wrapNone/>
            <wp:docPr id="589315186"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315186" name="Picture 1" descr="A close-up of a microscope&#10;&#10;Description automatically generated"/>
                    <pic:cNvPicPr/>
                  </pic:nvPicPr>
                  <pic:blipFill rotWithShape="1">
                    <a:blip r:embed="rId21" cstate="print">
                      <a:extLst>
                        <a:ext uri="{28A0092B-C50C-407E-A947-70E740481C1C}">
                          <a14:useLocalDpi xmlns:a14="http://schemas.microsoft.com/office/drawing/2010/main" val="0"/>
                        </a:ext>
                      </a:extLst>
                    </a:blip>
                    <a:srcRect l="31131" t="21874" r="19626" b="18715"/>
                    <a:stretch/>
                  </pic:blipFill>
                  <pic:spPr bwMode="auto">
                    <a:xfrm>
                      <a:off x="0" y="0"/>
                      <a:ext cx="1177925" cy="10623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DC2D405" w14:textId="77777777" w:rsidR="004042EA" w:rsidRPr="004042EA" w:rsidRDefault="004042EA" w:rsidP="004042EA">
      <w:pPr>
        <w:spacing w:after="0" w:line="240" w:lineRule="auto"/>
        <w:rPr>
          <w:rFonts w:ascii="Times New Roman" w:hAnsi="Times New Roman"/>
        </w:rPr>
      </w:pPr>
    </w:p>
    <w:p w14:paraId="7717CC5A" w14:textId="340C56EF" w:rsidR="004042EA" w:rsidRPr="004042EA" w:rsidRDefault="004042EA" w:rsidP="004042EA">
      <w:pPr>
        <w:spacing w:after="0" w:line="240" w:lineRule="auto"/>
        <w:rPr>
          <w:rFonts w:ascii="Times New Roman" w:hAnsi="Times New Roman"/>
        </w:rPr>
      </w:pPr>
      <w:r w:rsidRPr="004042EA">
        <w:rPr>
          <w:rFonts w:ascii="Times New Roman" w:hAnsi="Times New Roman"/>
        </w:rPr>
        <w:t>B</w:t>
      </w:r>
    </w:p>
    <w:p w14:paraId="2984644D" w14:textId="77777777" w:rsidR="004D28A0" w:rsidRDefault="004D28A0" w:rsidP="004042EA">
      <w:pPr>
        <w:spacing w:after="0" w:line="240" w:lineRule="auto"/>
        <w:rPr>
          <w:rFonts w:ascii="Times New Roman" w:hAnsi="Times New Roman"/>
        </w:rPr>
      </w:pPr>
    </w:p>
    <w:p w14:paraId="0158BC94" w14:textId="77777777" w:rsidR="004D28A0" w:rsidRDefault="004D28A0" w:rsidP="004042EA">
      <w:pPr>
        <w:spacing w:after="0" w:line="240" w:lineRule="auto"/>
        <w:rPr>
          <w:rFonts w:ascii="Times New Roman" w:hAnsi="Times New Roman"/>
        </w:rPr>
      </w:pPr>
    </w:p>
    <w:p w14:paraId="7A9F49AF" w14:textId="77777777" w:rsidR="004D28A0" w:rsidRDefault="004D28A0" w:rsidP="004042EA">
      <w:pPr>
        <w:spacing w:after="0" w:line="240" w:lineRule="auto"/>
        <w:rPr>
          <w:rFonts w:ascii="Times New Roman" w:hAnsi="Times New Roman"/>
        </w:rPr>
      </w:pPr>
    </w:p>
    <w:p w14:paraId="20433C26" w14:textId="77777777" w:rsidR="004D28A0" w:rsidRDefault="004D28A0" w:rsidP="004042EA">
      <w:pPr>
        <w:spacing w:after="0" w:line="240" w:lineRule="auto"/>
        <w:rPr>
          <w:rFonts w:ascii="Times New Roman" w:hAnsi="Times New Roman"/>
        </w:rPr>
      </w:pPr>
    </w:p>
    <w:p w14:paraId="690DFAFD" w14:textId="77777777" w:rsidR="004D28A0" w:rsidRDefault="004D28A0" w:rsidP="004042EA">
      <w:pPr>
        <w:spacing w:after="0" w:line="240" w:lineRule="auto"/>
        <w:rPr>
          <w:rFonts w:ascii="Times New Roman" w:hAnsi="Times New Roman"/>
        </w:rPr>
      </w:pPr>
    </w:p>
    <w:p w14:paraId="5BEEF7B3" w14:textId="77777777" w:rsidR="004D28A0" w:rsidRDefault="004D28A0" w:rsidP="004042EA">
      <w:pPr>
        <w:spacing w:after="0" w:line="240" w:lineRule="auto"/>
        <w:rPr>
          <w:rFonts w:ascii="Times New Roman" w:hAnsi="Times New Roman"/>
        </w:rPr>
      </w:pPr>
    </w:p>
    <w:p w14:paraId="44C36BA6" w14:textId="77777777" w:rsidR="004D28A0" w:rsidRDefault="004D28A0" w:rsidP="004042EA">
      <w:pPr>
        <w:spacing w:after="0" w:line="240" w:lineRule="auto"/>
        <w:rPr>
          <w:rFonts w:ascii="Times New Roman" w:hAnsi="Times New Roman"/>
        </w:rPr>
      </w:pPr>
    </w:p>
    <w:p w14:paraId="05CD9854" w14:textId="79A186F5" w:rsidR="004042EA" w:rsidRPr="004042EA" w:rsidRDefault="004042EA" w:rsidP="004042EA">
      <w:pPr>
        <w:spacing w:after="0" w:line="240" w:lineRule="auto"/>
        <w:rPr>
          <w:rFonts w:ascii="Times New Roman" w:hAnsi="Times New Roman"/>
        </w:rPr>
      </w:pPr>
      <w:r w:rsidRPr="004042EA">
        <w:rPr>
          <w:rFonts w:ascii="Times New Roman" w:hAnsi="Times New Roman"/>
        </w:rPr>
        <w:t xml:space="preserve">Outgrowths A2, B1, B2 and B3 (you can see the formation of dome-shaped structures characteristic of naïve </w:t>
      </w:r>
      <w:proofErr w:type="spellStart"/>
      <w:r w:rsidRPr="004042EA">
        <w:rPr>
          <w:rFonts w:ascii="Times New Roman" w:hAnsi="Times New Roman"/>
        </w:rPr>
        <w:t>hESC</w:t>
      </w:r>
      <w:proofErr w:type="spellEnd"/>
      <w:r w:rsidRPr="004042EA">
        <w:rPr>
          <w:rFonts w:ascii="Times New Roman" w:hAnsi="Times New Roman"/>
        </w:rPr>
        <w:t xml:space="preserve"> colony shape).</w:t>
      </w:r>
    </w:p>
    <w:p w14:paraId="3B597448" w14:textId="77777777" w:rsidR="004042EA" w:rsidRPr="004042EA" w:rsidRDefault="004042EA" w:rsidP="004042EA">
      <w:pPr>
        <w:spacing w:after="0" w:line="240" w:lineRule="auto"/>
        <w:rPr>
          <w:rFonts w:ascii="Times New Roman" w:hAnsi="Times New Roman"/>
        </w:rPr>
      </w:pPr>
    </w:p>
    <w:p w14:paraId="1D47E09B" w14:textId="77777777" w:rsidR="004042EA" w:rsidRPr="004042EA" w:rsidRDefault="004042EA" w:rsidP="004042EA">
      <w:pPr>
        <w:spacing w:after="0" w:line="240" w:lineRule="auto"/>
        <w:rPr>
          <w:rFonts w:ascii="Times New Roman" w:hAnsi="Times New Roman"/>
          <w:b/>
          <w:bCs/>
          <w:color w:val="FF0000"/>
          <w:sz w:val="24"/>
          <w:szCs w:val="24"/>
        </w:rPr>
      </w:pPr>
      <w:r w:rsidRPr="004042EA">
        <w:rPr>
          <w:rFonts w:ascii="Times New Roman" w:hAnsi="Times New Roman"/>
          <w:b/>
          <w:bCs/>
          <w:color w:val="FF0000"/>
          <w:sz w:val="24"/>
          <w:szCs w:val="24"/>
        </w:rPr>
        <w:t>First passage of outgrowths</w:t>
      </w:r>
    </w:p>
    <w:p w14:paraId="69806C47" w14:textId="07F5FC0C" w:rsidR="004042EA" w:rsidRPr="004042EA" w:rsidRDefault="004042EA" w:rsidP="004042EA">
      <w:pPr>
        <w:spacing w:after="0" w:line="240" w:lineRule="auto"/>
        <w:rPr>
          <w:rFonts w:ascii="Times New Roman" w:hAnsi="Times New Roman"/>
          <w:i/>
          <w:iCs/>
          <w:color w:val="2F5496" w:themeColor="accent1" w:themeShade="BF"/>
        </w:rPr>
      </w:pPr>
    </w:p>
    <w:p w14:paraId="7EC6D50D" w14:textId="77777777" w:rsidR="004042EA" w:rsidRPr="004042EA" w:rsidRDefault="004042EA" w:rsidP="004042EA">
      <w:pPr>
        <w:spacing w:after="0" w:line="240" w:lineRule="auto"/>
        <w:rPr>
          <w:rFonts w:ascii="Times New Roman" w:hAnsi="Times New Roman"/>
          <w:i/>
          <w:iCs/>
          <w:color w:val="2F5496" w:themeColor="accent1" w:themeShade="BF"/>
        </w:rPr>
      </w:pPr>
      <w:r w:rsidRPr="004042EA">
        <w:rPr>
          <w:rFonts w:ascii="Times New Roman" w:hAnsi="Times New Roman"/>
          <w:i/>
          <w:iCs/>
          <w:color w:val="2F5496" w:themeColor="accent1" w:themeShade="BF"/>
        </w:rPr>
        <w:t>The timing of the first passage may vary depending on how fast the cells have grown (usually days 7-10 days after embryo plating)</w:t>
      </w:r>
    </w:p>
    <w:p w14:paraId="2CE85E31" w14:textId="6EEDC58C" w:rsidR="004042EA" w:rsidRPr="004042EA" w:rsidRDefault="004042EA" w:rsidP="004042EA">
      <w:pPr>
        <w:spacing w:after="0" w:line="240" w:lineRule="auto"/>
        <w:rPr>
          <w:rFonts w:ascii="Times New Roman" w:hAnsi="Times New Roman"/>
          <w:i/>
          <w:iCs/>
          <w:color w:val="2F5496" w:themeColor="accent1" w:themeShade="BF"/>
        </w:rPr>
      </w:pPr>
    </w:p>
    <w:p w14:paraId="69724B0D" w14:textId="61CF65F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Wash each well with MEFs plated the day before with 1 ml PXGL/UXGL.</w:t>
      </w:r>
      <w:r w:rsidRPr="004042EA">
        <w:rPr>
          <w:rFonts w:ascii="Times New Roman" w:hAnsi="Times New Roman" w:cs="Times New Roman"/>
          <w:lang w:val="en-US"/>
        </w:rPr>
        <w:br/>
      </w:r>
    </w:p>
    <w:p w14:paraId="60B615FA" w14:textId="65D3B229"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 xml:space="preserve">Add 1 ml PXGL/UXGL + ROCKi (10 </w:t>
      </w:r>
      <w:proofErr w:type="spellStart"/>
      <w:r w:rsidRPr="004042EA">
        <w:rPr>
          <w:rFonts w:ascii="Times New Roman" w:hAnsi="Times New Roman" w:cs="Times New Roman"/>
          <w:lang w:val="en-US"/>
        </w:rPr>
        <w:t>uM</w:t>
      </w:r>
      <w:proofErr w:type="spellEnd"/>
      <w:r w:rsidRPr="004042EA">
        <w:rPr>
          <w:rFonts w:ascii="Times New Roman" w:hAnsi="Times New Roman" w:cs="Times New Roman"/>
          <w:lang w:val="en-US"/>
        </w:rPr>
        <w:t xml:space="preserve"> final concentration) to each well</w:t>
      </w:r>
      <w:r w:rsidRPr="004042EA">
        <w:rPr>
          <w:rFonts w:ascii="Times New Roman" w:hAnsi="Times New Roman" w:cs="Times New Roman"/>
          <w:lang w:val="en-US"/>
        </w:rPr>
        <w:br/>
      </w:r>
    </w:p>
    <w:p w14:paraId="4475F302"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Half media change for each well with P0 outgrowth: remove 500 ul and add 500 ul fresh PXGL/UXGL (this is to keep the original outgrowths growing in case there’s a problem with P1)</w:t>
      </w:r>
      <w:r w:rsidRPr="004042EA">
        <w:rPr>
          <w:rFonts w:ascii="Times New Roman" w:hAnsi="Times New Roman" w:cs="Times New Roman"/>
          <w:lang w:val="en-US"/>
        </w:rPr>
        <w:br/>
      </w:r>
    </w:p>
    <w:p w14:paraId="7BF86FBC"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Prepare the dishes shown below for each outgrowth to be passaged:</w:t>
      </w:r>
    </w:p>
    <w:p w14:paraId="04E3819A" w14:textId="77777777" w:rsidR="004042EA" w:rsidRPr="004042EA" w:rsidRDefault="004042EA" w:rsidP="004042EA">
      <w:pPr>
        <w:pStyle w:val="ListParagraph"/>
        <w:numPr>
          <w:ilvl w:val="0"/>
          <w:numId w:val="13"/>
        </w:numPr>
        <w:spacing w:after="0" w:line="240" w:lineRule="auto"/>
        <w:rPr>
          <w:rFonts w:ascii="Times New Roman" w:hAnsi="Times New Roman" w:cs="Times New Roman"/>
          <w:lang w:val="en-US"/>
        </w:rPr>
      </w:pPr>
      <w:r w:rsidRPr="004042EA">
        <w:rPr>
          <w:rFonts w:ascii="Times New Roman" w:hAnsi="Times New Roman" w:cs="Times New Roman"/>
          <w:lang w:val="en-US"/>
        </w:rPr>
        <w:t>A 4-well dish with 500 ul PBS -/- per well</w:t>
      </w:r>
    </w:p>
    <w:p w14:paraId="26EF9FA1" w14:textId="77777777" w:rsidR="004042EA" w:rsidRPr="004042EA" w:rsidRDefault="004042EA" w:rsidP="004042EA">
      <w:pPr>
        <w:pStyle w:val="ListParagraph"/>
        <w:numPr>
          <w:ilvl w:val="0"/>
          <w:numId w:val="13"/>
        </w:numPr>
        <w:spacing w:after="0" w:line="240" w:lineRule="auto"/>
        <w:rPr>
          <w:rFonts w:ascii="Times New Roman" w:hAnsi="Times New Roman" w:cs="Times New Roman"/>
          <w:lang w:val="en-US"/>
        </w:rPr>
      </w:pPr>
      <w:r w:rsidRPr="004042EA">
        <w:rPr>
          <w:rFonts w:ascii="Times New Roman" w:hAnsi="Times New Roman" w:cs="Times New Roman"/>
          <w:lang w:val="en-US"/>
        </w:rPr>
        <w:t xml:space="preserve">A 35 mm dish with </w:t>
      </w:r>
      <w:proofErr w:type="spellStart"/>
      <w:r w:rsidRPr="004042EA">
        <w:rPr>
          <w:rFonts w:ascii="Times New Roman" w:hAnsi="Times New Roman" w:cs="Times New Roman"/>
          <w:lang w:val="en-US"/>
        </w:rPr>
        <w:t>Accutase</w:t>
      </w:r>
      <w:proofErr w:type="spellEnd"/>
      <w:r w:rsidRPr="004042EA">
        <w:rPr>
          <w:rFonts w:ascii="Times New Roman" w:hAnsi="Times New Roman" w:cs="Times New Roman"/>
          <w:lang w:val="en-US"/>
        </w:rPr>
        <w:t xml:space="preserve"> and PXGL/UXGL drops</w:t>
      </w:r>
      <w:r w:rsidRPr="004042EA">
        <w:rPr>
          <w:rFonts w:ascii="Times New Roman" w:hAnsi="Times New Roman" w:cs="Times New Roman"/>
          <w:lang w:val="en-US"/>
        </w:rPr>
        <w:br/>
      </w:r>
    </w:p>
    <w:p w14:paraId="51CB9D2F" w14:textId="43EA17DC" w:rsidR="004042EA" w:rsidRPr="004042EA" w:rsidRDefault="004042EA" w:rsidP="00B629CC">
      <w:pPr>
        <w:pStyle w:val="ListParagraph"/>
        <w:spacing w:after="0" w:line="240" w:lineRule="auto"/>
        <w:jc w:val="center"/>
        <w:rPr>
          <w:rFonts w:ascii="Times New Roman" w:hAnsi="Times New Roman" w:cs="Times New Roman"/>
          <w:lang w:val="en-US"/>
        </w:rPr>
      </w:pPr>
      <w:r w:rsidRPr="004042EA">
        <w:rPr>
          <w:rFonts w:ascii="Times New Roman" w:hAnsi="Times New Roman" w:cs="Times New Roman"/>
          <w:noProof/>
        </w:rPr>
        <w:drawing>
          <wp:inline distT="0" distB="0" distL="0" distR="0" wp14:anchorId="2C5908A8" wp14:editId="01E8329B">
            <wp:extent cx="2264459" cy="1404000"/>
            <wp:effectExtent l="0" t="0" r="2540" b="5715"/>
            <wp:docPr id="25635820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58208" name="Picture 1" descr="A screenshot of a computer&#10;&#10;Description automatically generated"/>
                    <pic:cNvPicPr/>
                  </pic:nvPicPr>
                  <pic:blipFill rotWithShape="1">
                    <a:blip r:embed="rId22"/>
                    <a:srcRect l="20467" t="27750" r="42420" b="31342"/>
                    <a:stretch/>
                  </pic:blipFill>
                  <pic:spPr bwMode="auto">
                    <a:xfrm>
                      <a:off x="0" y="0"/>
                      <a:ext cx="2264459" cy="1404000"/>
                    </a:xfrm>
                    <a:prstGeom prst="rect">
                      <a:avLst/>
                    </a:prstGeom>
                    <a:ln>
                      <a:noFill/>
                    </a:ln>
                    <a:extLst>
                      <a:ext uri="{53640926-AAD7-44D8-BBD7-CCE9431645EC}">
                        <a14:shadowObscured xmlns:a14="http://schemas.microsoft.com/office/drawing/2010/main"/>
                      </a:ext>
                    </a:extLst>
                  </pic:spPr>
                </pic:pic>
              </a:graphicData>
            </a:graphic>
          </wp:inline>
        </w:drawing>
      </w:r>
    </w:p>
    <w:p w14:paraId="0B59E8AC" w14:textId="77777777" w:rsidR="004042EA" w:rsidRPr="004042EA" w:rsidRDefault="004042EA" w:rsidP="004042EA">
      <w:pPr>
        <w:pStyle w:val="ListParagraph"/>
        <w:spacing w:after="0" w:line="240" w:lineRule="auto"/>
        <w:rPr>
          <w:rFonts w:ascii="Times New Roman" w:hAnsi="Times New Roman" w:cs="Times New Roman"/>
          <w:lang w:val="en-US"/>
        </w:rPr>
      </w:pPr>
    </w:p>
    <w:p w14:paraId="133FC4BC"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Scrape off each outgrowth with a stripper tip, minimizing the MEFs you take. Steady your hand on the dissecting microscope, and scrape left (towards 9 o’clock), then right (towards 3 o’clock). The scraped outgrowths will float – wait a few seconds for them to start sinking for easier pickup.</w:t>
      </w:r>
      <w:r w:rsidRPr="004042EA">
        <w:rPr>
          <w:rFonts w:ascii="Times New Roman" w:hAnsi="Times New Roman" w:cs="Times New Roman"/>
          <w:lang w:val="en-US"/>
        </w:rPr>
        <w:br/>
      </w:r>
      <w:r w:rsidRPr="004042EA">
        <w:rPr>
          <w:rFonts w:ascii="Times New Roman" w:hAnsi="Times New Roman" w:cs="Times New Roman"/>
          <w:lang w:val="en-US"/>
        </w:rPr>
        <w:br/>
        <w:t>Keep these dishes with the original outgrowth – return them to the incubator in case there’s contamination or other problems with the new dishes that you make today.</w:t>
      </w:r>
    </w:p>
    <w:p w14:paraId="106B2742" w14:textId="77777777" w:rsidR="004042EA" w:rsidRPr="004042EA" w:rsidRDefault="004042EA" w:rsidP="004042EA">
      <w:pPr>
        <w:pStyle w:val="ListParagraph"/>
        <w:spacing w:after="0" w:line="240" w:lineRule="auto"/>
        <w:rPr>
          <w:rFonts w:ascii="Times New Roman" w:hAnsi="Times New Roman" w:cs="Times New Roman"/>
          <w:lang w:val="en-US"/>
        </w:rPr>
      </w:pPr>
    </w:p>
    <w:p w14:paraId="79CDC2F9"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 xml:space="preserve">Use the stripper tip to transfer the outgrowth into PBS -/- and wash </w:t>
      </w:r>
      <w:r w:rsidRPr="004042EA">
        <w:rPr>
          <w:rFonts w:ascii="Times New Roman" w:hAnsi="Times New Roman" w:cs="Times New Roman"/>
          <w:u w:val="single"/>
          <w:lang w:val="en-US"/>
        </w:rPr>
        <w:t>quickly</w:t>
      </w:r>
      <w:r w:rsidRPr="004042EA">
        <w:rPr>
          <w:rFonts w:ascii="Times New Roman" w:hAnsi="Times New Roman" w:cs="Times New Roman"/>
          <w:lang w:val="en-US"/>
        </w:rPr>
        <w:t xml:space="preserve">. At this point the outgrowths are likely to sink and stick to the bottom of the dish. To prevent that, pipette them far from the bottom and quickly transfer to another drop. </w:t>
      </w:r>
    </w:p>
    <w:p w14:paraId="65BDCCE8" w14:textId="77777777" w:rsidR="004042EA" w:rsidRPr="004042EA" w:rsidRDefault="004042EA" w:rsidP="004042EA">
      <w:pPr>
        <w:pStyle w:val="ListParagraph"/>
        <w:spacing w:after="0" w:line="240" w:lineRule="auto"/>
        <w:rPr>
          <w:rFonts w:ascii="Times New Roman" w:hAnsi="Times New Roman" w:cs="Times New Roman"/>
          <w:lang w:val="en-US"/>
        </w:rPr>
      </w:pPr>
    </w:p>
    <w:p w14:paraId="3D6AC343" w14:textId="77777777" w:rsidR="004042EA" w:rsidRPr="004042EA" w:rsidRDefault="004042EA" w:rsidP="004042EA">
      <w:pPr>
        <w:pStyle w:val="ListParagraph"/>
        <w:spacing w:after="0" w:line="240" w:lineRule="auto"/>
        <w:rPr>
          <w:rFonts w:ascii="Times New Roman" w:hAnsi="Times New Roman" w:cs="Times New Roman"/>
          <w:i/>
          <w:iCs/>
          <w:color w:val="2F5496" w:themeColor="accent1" w:themeShade="BF"/>
          <w:lang w:val="en-US"/>
        </w:rPr>
      </w:pPr>
      <w:r w:rsidRPr="004042EA">
        <w:rPr>
          <w:rFonts w:ascii="Times New Roman" w:hAnsi="Times New Roman" w:cs="Times New Roman"/>
          <w:i/>
          <w:iCs/>
          <w:color w:val="2F5496" w:themeColor="accent1" w:themeShade="BF"/>
          <w:lang w:val="en-US"/>
        </w:rPr>
        <w:t xml:space="preserve">Note: Some outgrowths might start disaggregating in PBS – transfer the small clumps directly onto a MEF plate and only add the big clumps into </w:t>
      </w:r>
      <w:proofErr w:type="spellStart"/>
      <w:r w:rsidRPr="004042EA">
        <w:rPr>
          <w:rFonts w:ascii="Times New Roman" w:hAnsi="Times New Roman" w:cs="Times New Roman"/>
          <w:i/>
          <w:iCs/>
          <w:color w:val="2F5496" w:themeColor="accent1" w:themeShade="BF"/>
          <w:lang w:val="en-US"/>
        </w:rPr>
        <w:t>Accutase</w:t>
      </w:r>
      <w:proofErr w:type="spellEnd"/>
      <w:r w:rsidRPr="004042EA">
        <w:rPr>
          <w:rFonts w:ascii="Times New Roman" w:hAnsi="Times New Roman" w:cs="Times New Roman"/>
          <w:i/>
          <w:iCs/>
          <w:color w:val="2F5496" w:themeColor="accent1" w:themeShade="BF"/>
          <w:lang w:val="en-US"/>
        </w:rPr>
        <w:t>.</w:t>
      </w:r>
    </w:p>
    <w:p w14:paraId="43D1B928" w14:textId="77777777" w:rsidR="004042EA" w:rsidRPr="004042EA" w:rsidRDefault="004042EA" w:rsidP="004042EA">
      <w:pPr>
        <w:pStyle w:val="ListParagraph"/>
        <w:spacing w:after="0" w:line="240" w:lineRule="auto"/>
        <w:rPr>
          <w:rFonts w:ascii="Times New Roman" w:hAnsi="Times New Roman" w:cs="Times New Roman"/>
          <w:i/>
          <w:iCs/>
          <w:color w:val="2F5496" w:themeColor="accent1" w:themeShade="BF"/>
          <w:lang w:val="en-US"/>
        </w:rPr>
      </w:pPr>
    </w:p>
    <w:p w14:paraId="5FB908DF"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 xml:space="preserve">Transfer each outgrowth into </w:t>
      </w:r>
      <w:proofErr w:type="spellStart"/>
      <w:r w:rsidRPr="004042EA">
        <w:rPr>
          <w:rFonts w:ascii="Times New Roman" w:hAnsi="Times New Roman" w:cs="Times New Roman"/>
          <w:lang w:val="en-US"/>
        </w:rPr>
        <w:t>Accutase</w:t>
      </w:r>
      <w:proofErr w:type="spellEnd"/>
      <w:r w:rsidRPr="004042EA">
        <w:rPr>
          <w:rFonts w:ascii="Times New Roman" w:hAnsi="Times New Roman" w:cs="Times New Roman"/>
          <w:lang w:val="en-US"/>
        </w:rPr>
        <w:t>: wash through 2 drops and incubate in a 3</w:t>
      </w:r>
      <w:r w:rsidRPr="004042EA">
        <w:rPr>
          <w:rFonts w:ascii="Times New Roman" w:hAnsi="Times New Roman" w:cs="Times New Roman"/>
          <w:vertAlign w:val="superscript"/>
          <w:lang w:val="en-US"/>
        </w:rPr>
        <w:t>rd</w:t>
      </w:r>
      <w:r w:rsidRPr="004042EA">
        <w:rPr>
          <w:rFonts w:ascii="Times New Roman" w:hAnsi="Times New Roman" w:cs="Times New Roman"/>
          <w:lang w:val="en-US"/>
        </w:rPr>
        <w:t xml:space="preserve"> drop for 5 min on a heated stage.</w:t>
      </w:r>
    </w:p>
    <w:p w14:paraId="58964EF1" w14:textId="77777777" w:rsidR="004042EA" w:rsidRPr="004042EA" w:rsidRDefault="004042EA" w:rsidP="004042EA">
      <w:pPr>
        <w:pStyle w:val="ListParagraph"/>
        <w:spacing w:after="0" w:line="240" w:lineRule="auto"/>
        <w:rPr>
          <w:rFonts w:ascii="Times New Roman" w:hAnsi="Times New Roman" w:cs="Times New Roman"/>
          <w:lang w:val="en-US"/>
        </w:rPr>
      </w:pPr>
    </w:p>
    <w:p w14:paraId="195F5E07"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lastRenderedPageBreak/>
        <w:t>Transfer each outgrowth into UXGL/PXGL: wash through 2 drops and add to a 3</w:t>
      </w:r>
      <w:r w:rsidRPr="004042EA">
        <w:rPr>
          <w:rFonts w:ascii="Times New Roman" w:hAnsi="Times New Roman" w:cs="Times New Roman"/>
          <w:vertAlign w:val="superscript"/>
          <w:lang w:val="en-US"/>
        </w:rPr>
        <w:t>rd</w:t>
      </w:r>
      <w:r w:rsidRPr="004042EA">
        <w:rPr>
          <w:rFonts w:ascii="Times New Roman" w:hAnsi="Times New Roman" w:cs="Times New Roman"/>
          <w:lang w:val="en-US"/>
        </w:rPr>
        <w:t xml:space="preserve"> drop.</w:t>
      </w:r>
      <w:r w:rsidRPr="004042EA">
        <w:rPr>
          <w:rFonts w:ascii="Times New Roman" w:hAnsi="Times New Roman" w:cs="Times New Roman"/>
          <w:lang w:val="en-US"/>
        </w:rPr>
        <w:br/>
      </w:r>
    </w:p>
    <w:p w14:paraId="7AA6EA49"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 xml:space="preserve">Use a 100 um stripper tip to break off the outgrowth into single cells and small clumps; pipetting up and down </w:t>
      </w:r>
      <w:r w:rsidRPr="004042EA">
        <w:rPr>
          <w:rFonts w:ascii="Times New Roman" w:hAnsi="Times New Roman" w:cs="Times New Roman"/>
          <w:u w:val="single"/>
          <w:lang w:val="en-US"/>
        </w:rPr>
        <w:t>once</w:t>
      </w:r>
      <w:r w:rsidRPr="004042EA">
        <w:rPr>
          <w:rFonts w:ascii="Times New Roman" w:hAnsi="Times New Roman" w:cs="Times New Roman"/>
          <w:lang w:val="en-US"/>
        </w:rPr>
        <w:t xml:space="preserve"> is usually sufficient, though sometimes you need to pipette 2-3 times; small clumps are fine at this stage, do not over disaggregate.</w:t>
      </w:r>
      <w:r w:rsidRPr="004042EA">
        <w:rPr>
          <w:rFonts w:ascii="Times New Roman" w:hAnsi="Times New Roman" w:cs="Times New Roman"/>
          <w:lang w:val="en-US"/>
        </w:rPr>
        <w:br/>
      </w:r>
    </w:p>
    <w:p w14:paraId="7076F81D"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lang w:val="en-US"/>
        </w:rPr>
        <w:t>Use a stripper tip to transfer the single cells and small clumps onto a new MEF plate, spreading them evenly across the entire well. This is now P1 (passage 1). Return the 4-well dishes at 37 C, 5% CO</w:t>
      </w:r>
      <w:r w:rsidRPr="004042EA">
        <w:rPr>
          <w:rFonts w:ascii="Times New Roman" w:hAnsi="Times New Roman" w:cs="Times New Roman"/>
          <w:vertAlign w:val="subscript"/>
          <w:lang w:val="en-US"/>
        </w:rPr>
        <w:t>2</w:t>
      </w:r>
      <w:r w:rsidRPr="004042EA">
        <w:rPr>
          <w:rFonts w:ascii="Times New Roman" w:hAnsi="Times New Roman" w:cs="Times New Roman"/>
          <w:lang w:val="en-US"/>
        </w:rPr>
        <w:t>, 5% O</w:t>
      </w:r>
      <w:r w:rsidRPr="004042EA">
        <w:rPr>
          <w:rFonts w:ascii="Times New Roman" w:hAnsi="Times New Roman" w:cs="Times New Roman"/>
          <w:vertAlign w:val="subscript"/>
          <w:lang w:val="en-US"/>
        </w:rPr>
        <w:t>2 .</w:t>
      </w:r>
    </w:p>
    <w:p w14:paraId="1F196BA5" w14:textId="77777777" w:rsidR="004042EA" w:rsidRPr="004042EA" w:rsidRDefault="004042EA" w:rsidP="004042EA">
      <w:pPr>
        <w:pStyle w:val="ListParagraph"/>
        <w:spacing w:after="0" w:line="240" w:lineRule="auto"/>
        <w:ind w:left="1080"/>
        <w:rPr>
          <w:rFonts w:ascii="Times New Roman" w:hAnsi="Times New Roman" w:cs="Times New Roman"/>
        </w:rPr>
      </w:pPr>
    </w:p>
    <w:p w14:paraId="2D435D34" w14:textId="77777777" w:rsidR="004042EA" w:rsidRPr="004042EA" w:rsidRDefault="004042EA" w:rsidP="004042EA">
      <w:pPr>
        <w:pStyle w:val="ListParagraph"/>
        <w:numPr>
          <w:ilvl w:val="0"/>
          <w:numId w:val="12"/>
        </w:numPr>
        <w:spacing w:after="0" w:line="240" w:lineRule="auto"/>
        <w:rPr>
          <w:rFonts w:ascii="Times New Roman" w:hAnsi="Times New Roman" w:cs="Times New Roman"/>
          <w:lang w:val="en-US"/>
        </w:rPr>
      </w:pPr>
      <w:r w:rsidRPr="004042EA">
        <w:rPr>
          <w:rFonts w:ascii="Times New Roman" w:hAnsi="Times New Roman" w:cs="Times New Roman"/>
          <w:vertAlign w:val="subscript"/>
          <w:lang w:val="en-US"/>
        </w:rPr>
        <w:t xml:space="preserve"> </w:t>
      </w:r>
      <w:r w:rsidRPr="004042EA">
        <w:rPr>
          <w:rFonts w:ascii="Times New Roman" w:hAnsi="Times New Roman" w:cs="Times New Roman"/>
          <w:lang w:val="en-US"/>
        </w:rPr>
        <w:t xml:space="preserve">The following day: </w:t>
      </w:r>
      <w:r w:rsidRPr="004042EA">
        <w:rPr>
          <w:rFonts w:ascii="Times New Roman" w:hAnsi="Times New Roman" w:cs="Times New Roman"/>
        </w:rPr>
        <w:t xml:space="preserve">2x half media changes to </w:t>
      </w:r>
      <w:r w:rsidRPr="004042EA">
        <w:rPr>
          <w:rFonts w:ascii="Times New Roman" w:hAnsi="Times New Roman" w:cs="Times New Roman"/>
          <w:lang w:val="en-US"/>
        </w:rPr>
        <w:t>replace PXGL/UXGL + ROCKi with fresh PXGL/UXGL (no ROCKi).</w:t>
      </w:r>
    </w:p>
    <w:p w14:paraId="0C5B5994" w14:textId="77777777" w:rsidR="004042EA" w:rsidRPr="004042EA" w:rsidRDefault="004042EA" w:rsidP="004042EA">
      <w:pPr>
        <w:pStyle w:val="ListParagraph"/>
        <w:spacing w:after="0" w:line="240" w:lineRule="auto"/>
        <w:ind w:left="1080"/>
        <w:rPr>
          <w:rFonts w:ascii="Times New Roman" w:hAnsi="Times New Roman" w:cs="Times New Roman"/>
          <w:lang w:val="en-US"/>
        </w:rPr>
      </w:pPr>
    </w:p>
    <w:p w14:paraId="27883365" w14:textId="77777777" w:rsidR="004042EA" w:rsidRPr="004042EA" w:rsidRDefault="004042EA" w:rsidP="004042EA">
      <w:pPr>
        <w:spacing w:after="0" w:line="240" w:lineRule="auto"/>
        <w:rPr>
          <w:rFonts w:ascii="Times New Roman" w:hAnsi="Times New Roman"/>
          <w:b/>
          <w:bCs/>
          <w:color w:val="FF0000"/>
        </w:rPr>
      </w:pPr>
    </w:p>
    <w:p w14:paraId="2F287F1C" w14:textId="77777777" w:rsidR="004042EA" w:rsidRPr="004042EA" w:rsidRDefault="004042EA" w:rsidP="004042EA">
      <w:pPr>
        <w:spacing w:after="0" w:line="240" w:lineRule="auto"/>
        <w:rPr>
          <w:rFonts w:ascii="Times New Roman" w:hAnsi="Times New Roman"/>
          <w:b/>
          <w:bCs/>
          <w:color w:val="FF0000"/>
        </w:rPr>
      </w:pPr>
      <w:r w:rsidRPr="004042EA">
        <w:rPr>
          <w:rFonts w:ascii="Times New Roman" w:hAnsi="Times New Roman"/>
          <w:b/>
          <w:bCs/>
          <w:color w:val="FF0000"/>
        </w:rPr>
        <w:t>After P1: half media change every other day until the outgrowths are ready to be passaged again (about 5 days later).</w:t>
      </w:r>
    </w:p>
    <w:p w14:paraId="3FA131B5" w14:textId="77777777" w:rsidR="004042EA" w:rsidRPr="004042EA" w:rsidRDefault="004042EA" w:rsidP="004042EA">
      <w:pPr>
        <w:spacing w:after="0" w:line="240" w:lineRule="auto"/>
        <w:rPr>
          <w:rFonts w:ascii="Times New Roman" w:hAnsi="Times New Roman"/>
          <w:b/>
          <w:bCs/>
          <w:color w:val="FF0000"/>
        </w:rPr>
      </w:pPr>
    </w:p>
    <w:p w14:paraId="6F3B914A" w14:textId="77777777" w:rsidR="004042EA" w:rsidRPr="004042EA" w:rsidRDefault="004042EA" w:rsidP="004042EA">
      <w:pPr>
        <w:spacing w:after="0" w:line="240" w:lineRule="auto"/>
        <w:rPr>
          <w:rFonts w:ascii="Times New Roman" w:hAnsi="Times New Roman"/>
          <w:b/>
          <w:bCs/>
          <w:color w:val="FF0000"/>
          <w:sz w:val="24"/>
          <w:szCs w:val="24"/>
        </w:rPr>
      </w:pPr>
    </w:p>
    <w:p w14:paraId="5B41C5F5" w14:textId="77777777" w:rsidR="004042EA" w:rsidRPr="004042EA" w:rsidRDefault="004042EA" w:rsidP="004042EA">
      <w:pPr>
        <w:spacing w:after="0" w:line="240" w:lineRule="auto"/>
        <w:rPr>
          <w:rFonts w:ascii="Times New Roman" w:hAnsi="Times New Roman"/>
          <w:b/>
          <w:bCs/>
          <w:color w:val="FF0000"/>
          <w:sz w:val="24"/>
          <w:szCs w:val="24"/>
        </w:rPr>
      </w:pPr>
      <w:r w:rsidRPr="004042EA">
        <w:rPr>
          <w:rFonts w:ascii="Times New Roman" w:hAnsi="Times New Roman"/>
          <w:b/>
          <w:bCs/>
          <w:color w:val="FF0000"/>
          <w:sz w:val="24"/>
          <w:szCs w:val="24"/>
        </w:rPr>
        <w:t>Second passage of outgrowths</w:t>
      </w:r>
    </w:p>
    <w:p w14:paraId="05542E6F" w14:textId="77777777" w:rsidR="004042EA" w:rsidRPr="004042EA" w:rsidRDefault="004042EA" w:rsidP="004042EA">
      <w:pPr>
        <w:spacing w:after="0" w:line="240" w:lineRule="auto"/>
        <w:rPr>
          <w:rFonts w:ascii="Times New Roman" w:hAnsi="Times New Roman"/>
          <w:b/>
          <w:bCs/>
          <w:color w:val="FF0000"/>
          <w:sz w:val="24"/>
          <w:szCs w:val="24"/>
        </w:rPr>
      </w:pPr>
    </w:p>
    <w:p w14:paraId="0986176B" w14:textId="77777777" w:rsidR="004042EA" w:rsidRPr="004042EA" w:rsidRDefault="004042EA" w:rsidP="004042EA">
      <w:pPr>
        <w:pStyle w:val="ListParagraph"/>
        <w:numPr>
          <w:ilvl w:val="0"/>
          <w:numId w:val="14"/>
        </w:numPr>
        <w:spacing w:after="0" w:line="240" w:lineRule="auto"/>
        <w:rPr>
          <w:rFonts w:ascii="Times New Roman" w:hAnsi="Times New Roman" w:cs="Times New Roman"/>
          <w:lang w:val="en-US"/>
        </w:rPr>
      </w:pPr>
      <w:r w:rsidRPr="004042EA">
        <w:rPr>
          <w:rFonts w:ascii="Times New Roman" w:hAnsi="Times New Roman" w:cs="Times New Roman"/>
          <w:b/>
          <w:bCs/>
          <w:lang w:val="en-US"/>
        </w:rPr>
        <w:t xml:space="preserve">Wells with few colonies: </w:t>
      </w:r>
      <w:r w:rsidRPr="004042EA">
        <w:rPr>
          <w:rFonts w:ascii="Times New Roman" w:hAnsi="Times New Roman" w:cs="Times New Roman"/>
          <w:lang w:val="en-US"/>
        </w:rPr>
        <w:t>can be passaged by manual picking (as described for the first passage) + subsequent enzymatic dissociation of the rest of the well as described below.</w:t>
      </w:r>
      <w:r w:rsidRPr="004042EA">
        <w:rPr>
          <w:rFonts w:ascii="Times New Roman" w:hAnsi="Times New Roman" w:cs="Times New Roman"/>
          <w:lang w:val="en-US"/>
        </w:rPr>
        <w:br/>
      </w:r>
    </w:p>
    <w:p w14:paraId="783D1519" w14:textId="77777777" w:rsidR="004042EA" w:rsidRPr="004042EA" w:rsidRDefault="004042EA" w:rsidP="004042EA">
      <w:pPr>
        <w:pStyle w:val="ListParagraph"/>
        <w:numPr>
          <w:ilvl w:val="0"/>
          <w:numId w:val="14"/>
        </w:numPr>
        <w:spacing w:after="0" w:line="240" w:lineRule="auto"/>
        <w:rPr>
          <w:rFonts w:ascii="Times New Roman" w:hAnsi="Times New Roman" w:cs="Times New Roman"/>
          <w:b/>
          <w:bCs/>
          <w:lang w:val="en-US"/>
        </w:rPr>
      </w:pPr>
      <w:r w:rsidRPr="004042EA">
        <w:rPr>
          <w:rFonts w:ascii="Times New Roman" w:hAnsi="Times New Roman" w:cs="Times New Roman"/>
          <w:b/>
          <w:bCs/>
          <w:lang w:val="en-US"/>
        </w:rPr>
        <w:t xml:space="preserve">Wells with many colonies: </w:t>
      </w:r>
      <w:r w:rsidRPr="004042EA">
        <w:rPr>
          <w:rFonts w:ascii="Times New Roman" w:hAnsi="Times New Roman" w:cs="Times New Roman"/>
          <w:lang w:val="en-US"/>
        </w:rPr>
        <w:t>the whole well is passaged enzymatically:</w:t>
      </w:r>
    </w:p>
    <w:p w14:paraId="5A5F46E2" w14:textId="77777777" w:rsidR="004042EA" w:rsidRPr="004042EA" w:rsidRDefault="004042EA" w:rsidP="004042EA">
      <w:pPr>
        <w:pStyle w:val="ListParagraph"/>
        <w:numPr>
          <w:ilvl w:val="4"/>
          <w:numId w:val="14"/>
        </w:numPr>
        <w:spacing w:after="0" w:line="240" w:lineRule="auto"/>
        <w:rPr>
          <w:rFonts w:ascii="Times New Roman" w:hAnsi="Times New Roman" w:cs="Times New Roman"/>
        </w:rPr>
      </w:pPr>
      <w:r w:rsidRPr="004042EA">
        <w:rPr>
          <w:rFonts w:ascii="Times New Roman" w:hAnsi="Times New Roman" w:cs="Times New Roman"/>
        </w:rPr>
        <w:t>remove UXGL/PXGL media from each well</w:t>
      </w:r>
    </w:p>
    <w:p w14:paraId="142F2E09" w14:textId="77777777" w:rsidR="004042EA" w:rsidRPr="004042EA" w:rsidRDefault="004042EA" w:rsidP="004042EA">
      <w:pPr>
        <w:pStyle w:val="ListParagraph"/>
        <w:numPr>
          <w:ilvl w:val="4"/>
          <w:numId w:val="14"/>
        </w:numPr>
        <w:spacing w:after="0" w:line="240" w:lineRule="auto"/>
        <w:rPr>
          <w:rFonts w:ascii="Times New Roman" w:hAnsi="Times New Roman" w:cs="Times New Roman"/>
          <w:i/>
          <w:iCs/>
          <w:color w:val="2F5496" w:themeColor="accent1" w:themeShade="BF"/>
        </w:rPr>
      </w:pPr>
      <w:r w:rsidRPr="004042EA">
        <w:rPr>
          <w:rFonts w:ascii="Times New Roman" w:hAnsi="Times New Roman" w:cs="Times New Roman"/>
        </w:rPr>
        <w:t xml:space="preserve">wash with 500 ul PBS -/- </w:t>
      </w:r>
      <w:r w:rsidRPr="004042EA">
        <w:rPr>
          <w:rFonts w:ascii="Times New Roman" w:hAnsi="Times New Roman" w:cs="Times New Roman"/>
        </w:rPr>
        <w:br/>
      </w:r>
      <w:r w:rsidRPr="004042EA">
        <w:rPr>
          <w:rFonts w:ascii="Times New Roman" w:hAnsi="Times New Roman" w:cs="Times New Roman"/>
          <w:i/>
          <w:iCs/>
          <w:color w:val="2F5496" w:themeColor="accent1" w:themeShade="BF"/>
        </w:rPr>
        <w:t>Some colonies may detach during this step – be careful not to pipette them out when removing the PBS</w:t>
      </w:r>
    </w:p>
    <w:p w14:paraId="7105D241" w14:textId="77777777" w:rsidR="004042EA" w:rsidRPr="004042EA" w:rsidRDefault="004042EA" w:rsidP="004042EA">
      <w:pPr>
        <w:pStyle w:val="ListParagraph"/>
        <w:numPr>
          <w:ilvl w:val="4"/>
          <w:numId w:val="14"/>
        </w:numPr>
        <w:spacing w:after="0" w:line="240" w:lineRule="auto"/>
        <w:rPr>
          <w:rFonts w:ascii="Times New Roman" w:hAnsi="Times New Roman" w:cs="Times New Roman"/>
        </w:rPr>
      </w:pPr>
      <w:r w:rsidRPr="004042EA">
        <w:rPr>
          <w:rFonts w:ascii="Times New Roman" w:hAnsi="Times New Roman" w:cs="Times New Roman"/>
        </w:rPr>
        <w:t xml:space="preserve">add 500 ul </w:t>
      </w:r>
      <w:proofErr w:type="spellStart"/>
      <w:r w:rsidRPr="004042EA">
        <w:rPr>
          <w:rFonts w:ascii="Times New Roman" w:hAnsi="Times New Roman" w:cs="Times New Roman"/>
        </w:rPr>
        <w:t>Accutase</w:t>
      </w:r>
      <w:proofErr w:type="spellEnd"/>
      <w:r w:rsidRPr="004042EA">
        <w:rPr>
          <w:rFonts w:ascii="Times New Roman" w:hAnsi="Times New Roman" w:cs="Times New Roman"/>
        </w:rPr>
        <w:t xml:space="preserve"> and incubate at 37 C in the incubator for 5 min</w:t>
      </w:r>
    </w:p>
    <w:p w14:paraId="075FF04B" w14:textId="77777777" w:rsidR="004042EA" w:rsidRPr="004042EA" w:rsidRDefault="004042EA" w:rsidP="004042EA">
      <w:pPr>
        <w:pStyle w:val="ListParagraph"/>
        <w:numPr>
          <w:ilvl w:val="4"/>
          <w:numId w:val="14"/>
        </w:numPr>
        <w:spacing w:after="0" w:line="240" w:lineRule="auto"/>
        <w:rPr>
          <w:rFonts w:ascii="Times New Roman" w:hAnsi="Times New Roman" w:cs="Times New Roman"/>
        </w:rPr>
      </w:pPr>
      <w:r w:rsidRPr="004042EA">
        <w:rPr>
          <w:rFonts w:ascii="Times New Roman" w:hAnsi="Times New Roman" w:cs="Times New Roman"/>
        </w:rPr>
        <w:t>gently pipette up and down 3 times with a P1000 to disaggregate the cells</w:t>
      </w:r>
    </w:p>
    <w:p w14:paraId="06921749" w14:textId="77777777" w:rsidR="004042EA" w:rsidRPr="004042EA" w:rsidRDefault="004042EA" w:rsidP="004042EA">
      <w:pPr>
        <w:pStyle w:val="ListParagraph"/>
        <w:numPr>
          <w:ilvl w:val="4"/>
          <w:numId w:val="14"/>
        </w:numPr>
        <w:spacing w:after="0" w:line="240" w:lineRule="auto"/>
        <w:rPr>
          <w:rFonts w:ascii="Times New Roman" w:hAnsi="Times New Roman" w:cs="Times New Roman"/>
        </w:rPr>
      </w:pPr>
      <w:r w:rsidRPr="004042EA">
        <w:rPr>
          <w:rFonts w:ascii="Times New Roman" w:hAnsi="Times New Roman" w:cs="Times New Roman"/>
        </w:rPr>
        <w:t>transfer the cells to a falcon with 500 ul PXGL/UXGL</w:t>
      </w:r>
    </w:p>
    <w:p w14:paraId="2D93FB2D" w14:textId="77777777" w:rsidR="004042EA" w:rsidRPr="004042EA" w:rsidRDefault="004042EA" w:rsidP="004042EA">
      <w:pPr>
        <w:pStyle w:val="ListParagraph"/>
        <w:numPr>
          <w:ilvl w:val="4"/>
          <w:numId w:val="14"/>
        </w:numPr>
        <w:spacing w:after="0" w:line="240" w:lineRule="auto"/>
        <w:rPr>
          <w:rFonts w:ascii="Times New Roman" w:hAnsi="Times New Roman" w:cs="Times New Roman"/>
        </w:rPr>
      </w:pPr>
      <w:r w:rsidRPr="004042EA">
        <w:rPr>
          <w:rFonts w:ascii="Times New Roman" w:hAnsi="Times New Roman" w:cs="Times New Roman"/>
        </w:rPr>
        <w:t>spin 300 g 5 min</w:t>
      </w:r>
    </w:p>
    <w:p w14:paraId="2117B4E8" w14:textId="77777777" w:rsidR="004042EA" w:rsidRPr="004042EA" w:rsidRDefault="004042EA" w:rsidP="004042EA">
      <w:pPr>
        <w:pStyle w:val="ListParagraph"/>
        <w:numPr>
          <w:ilvl w:val="4"/>
          <w:numId w:val="14"/>
        </w:numPr>
        <w:spacing w:after="0" w:line="240" w:lineRule="auto"/>
        <w:rPr>
          <w:rFonts w:ascii="Times New Roman" w:hAnsi="Times New Roman" w:cs="Times New Roman"/>
        </w:rPr>
      </w:pPr>
      <w:r w:rsidRPr="004042EA">
        <w:rPr>
          <w:rFonts w:ascii="Times New Roman" w:hAnsi="Times New Roman" w:cs="Times New Roman"/>
        </w:rPr>
        <w:t>pipette out the S/N, leaving some behind (</w:t>
      </w:r>
      <w:r w:rsidRPr="004042EA">
        <w:rPr>
          <w:rFonts w:ascii="Times New Roman" w:hAnsi="Times New Roman" w:cs="Times New Roman"/>
          <w:u w:val="single"/>
        </w:rPr>
        <w:t>don’t aspirate</w:t>
      </w:r>
      <w:r w:rsidRPr="004042EA">
        <w:rPr>
          <w:rFonts w:ascii="Times New Roman" w:hAnsi="Times New Roman" w:cs="Times New Roman"/>
        </w:rPr>
        <w:t>)</w:t>
      </w:r>
    </w:p>
    <w:p w14:paraId="2583EDAB" w14:textId="77777777" w:rsidR="004042EA" w:rsidRPr="004042EA" w:rsidRDefault="004042EA" w:rsidP="004042EA">
      <w:pPr>
        <w:pStyle w:val="ListParagraph"/>
        <w:numPr>
          <w:ilvl w:val="4"/>
          <w:numId w:val="14"/>
        </w:numPr>
        <w:spacing w:after="0" w:line="240" w:lineRule="auto"/>
        <w:rPr>
          <w:rFonts w:ascii="Times New Roman" w:hAnsi="Times New Roman" w:cs="Times New Roman"/>
        </w:rPr>
      </w:pPr>
      <w:r w:rsidRPr="004042EA">
        <w:rPr>
          <w:rFonts w:ascii="Times New Roman" w:hAnsi="Times New Roman" w:cs="Times New Roman"/>
        </w:rPr>
        <w:t xml:space="preserve">resuspend the cells in ~ 200 ul PXGL/UXGL + ROCKi and add to fresh MEFs plated the day before; </w:t>
      </w:r>
      <w:r w:rsidRPr="004042EA">
        <w:rPr>
          <w:rFonts w:ascii="Times New Roman" w:hAnsi="Times New Roman" w:cs="Times New Roman"/>
        </w:rPr>
        <w:br/>
        <w:t>each well should have about 1 ml of PXGL/UXGL + ROCKi</w:t>
      </w:r>
    </w:p>
    <w:p w14:paraId="5141743D" w14:textId="77777777" w:rsidR="004042EA" w:rsidRPr="004042EA" w:rsidRDefault="004042EA" w:rsidP="004042EA">
      <w:pPr>
        <w:pStyle w:val="ListParagraph"/>
        <w:numPr>
          <w:ilvl w:val="4"/>
          <w:numId w:val="14"/>
        </w:numPr>
        <w:spacing w:after="0" w:line="240" w:lineRule="auto"/>
        <w:rPr>
          <w:rFonts w:ascii="Times New Roman" w:hAnsi="Times New Roman" w:cs="Times New Roman"/>
        </w:rPr>
      </w:pPr>
      <w:r w:rsidRPr="004042EA">
        <w:rPr>
          <w:rFonts w:ascii="Times New Roman" w:hAnsi="Times New Roman" w:cs="Times New Roman"/>
        </w:rPr>
        <w:t>2x half media changes the following day to dilute out the ROCKi</w:t>
      </w:r>
    </w:p>
    <w:p w14:paraId="57152E10" w14:textId="77777777" w:rsidR="004042EA" w:rsidRPr="004042EA" w:rsidRDefault="004042EA" w:rsidP="004042EA">
      <w:pPr>
        <w:pStyle w:val="ListParagraph"/>
        <w:spacing w:after="0" w:line="240" w:lineRule="auto"/>
        <w:ind w:left="1080"/>
        <w:rPr>
          <w:rFonts w:ascii="Times New Roman" w:hAnsi="Times New Roman" w:cs="Times New Roman"/>
        </w:rPr>
      </w:pPr>
    </w:p>
    <w:p w14:paraId="42DB8738" w14:textId="77777777" w:rsidR="004042EA" w:rsidRPr="004042EA" w:rsidRDefault="004042EA" w:rsidP="004042EA">
      <w:pPr>
        <w:spacing w:after="0" w:line="240" w:lineRule="auto"/>
        <w:rPr>
          <w:rFonts w:ascii="Times New Roman" w:hAnsi="Times New Roman"/>
          <w:b/>
          <w:bCs/>
          <w:color w:val="FF0000"/>
          <w:sz w:val="24"/>
          <w:szCs w:val="24"/>
        </w:rPr>
      </w:pPr>
    </w:p>
    <w:p w14:paraId="7ADF36D2" w14:textId="77777777" w:rsidR="004042EA" w:rsidRPr="004042EA" w:rsidRDefault="004042EA" w:rsidP="004042EA">
      <w:pPr>
        <w:spacing w:after="0" w:line="240" w:lineRule="auto"/>
        <w:rPr>
          <w:rFonts w:ascii="Times New Roman" w:hAnsi="Times New Roman"/>
          <w:b/>
          <w:bCs/>
          <w:color w:val="FF0000"/>
          <w:sz w:val="24"/>
          <w:szCs w:val="24"/>
        </w:rPr>
      </w:pPr>
      <w:r w:rsidRPr="004042EA">
        <w:rPr>
          <w:rFonts w:ascii="Times New Roman" w:hAnsi="Times New Roman"/>
          <w:b/>
          <w:bCs/>
          <w:color w:val="FF0000"/>
          <w:sz w:val="24"/>
          <w:szCs w:val="24"/>
        </w:rPr>
        <w:t>Third and subsequent passages of outgrowths</w:t>
      </w:r>
    </w:p>
    <w:p w14:paraId="6047216E" w14:textId="77777777" w:rsidR="004042EA" w:rsidRPr="004042EA" w:rsidRDefault="004042EA" w:rsidP="004042EA">
      <w:pPr>
        <w:spacing w:after="0" w:line="240" w:lineRule="auto"/>
        <w:rPr>
          <w:rFonts w:ascii="Times New Roman" w:hAnsi="Times New Roman"/>
          <w:b/>
          <w:bCs/>
          <w:color w:val="FF0000"/>
          <w:sz w:val="24"/>
          <w:szCs w:val="24"/>
        </w:rPr>
      </w:pPr>
    </w:p>
    <w:p w14:paraId="23DA5EA4" w14:textId="77777777" w:rsidR="004042EA" w:rsidRPr="004042EA" w:rsidRDefault="004042EA" w:rsidP="004042EA">
      <w:pPr>
        <w:spacing w:after="0" w:line="240" w:lineRule="auto"/>
        <w:rPr>
          <w:rFonts w:ascii="Times New Roman" w:hAnsi="Times New Roman"/>
        </w:rPr>
      </w:pPr>
      <w:r w:rsidRPr="004042EA">
        <w:rPr>
          <w:rFonts w:ascii="Times New Roman" w:hAnsi="Times New Roman"/>
        </w:rPr>
        <w:t>These should be done enzymatically as described above.</w:t>
      </w:r>
    </w:p>
    <w:p w14:paraId="0B6D7FB7" w14:textId="77777777" w:rsidR="004042EA" w:rsidRPr="004042EA" w:rsidRDefault="004042EA" w:rsidP="004042EA">
      <w:pPr>
        <w:spacing w:after="0" w:line="240" w:lineRule="auto"/>
        <w:rPr>
          <w:rFonts w:ascii="Times New Roman" w:hAnsi="Times New Roman"/>
        </w:rPr>
      </w:pPr>
    </w:p>
    <w:p w14:paraId="02C9438F" w14:textId="77777777" w:rsidR="004042EA" w:rsidRPr="004042EA" w:rsidRDefault="004042EA" w:rsidP="004042EA">
      <w:pPr>
        <w:spacing w:after="0" w:line="240" w:lineRule="auto"/>
        <w:rPr>
          <w:rFonts w:ascii="Times New Roman" w:hAnsi="Times New Roman"/>
        </w:rPr>
      </w:pPr>
      <w:r w:rsidRPr="004042EA">
        <w:rPr>
          <w:rFonts w:ascii="Times New Roman" w:hAnsi="Times New Roman"/>
        </w:rPr>
        <w:t>Freeze down cells in a solution of 10% DMSO 90% FBS (filtered) as soon as the cell line looks stable (lots of colonies growing well on the well). See example images below:</w:t>
      </w:r>
    </w:p>
    <w:p w14:paraId="7E3181A3" w14:textId="77777777" w:rsidR="004042EA" w:rsidRPr="004042EA" w:rsidRDefault="004042EA" w:rsidP="004042EA">
      <w:pPr>
        <w:spacing w:after="0" w:line="240" w:lineRule="auto"/>
        <w:rPr>
          <w:rFonts w:ascii="Times New Roman" w:hAnsi="Times New Roman"/>
        </w:rPr>
      </w:pPr>
    </w:p>
    <w:p w14:paraId="4C474F5D" w14:textId="77777777" w:rsidR="004042EA" w:rsidRDefault="004042EA" w:rsidP="004042EA">
      <w:pPr>
        <w:pStyle w:val="ListParagraph"/>
        <w:numPr>
          <w:ilvl w:val="0"/>
          <w:numId w:val="15"/>
        </w:numPr>
        <w:spacing w:after="0" w:line="240" w:lineRule="auto"/>
        <w:rPr>
          <w:rFonts w:ascii="Times New Roman" w:hAnsi="Times New Roman" w:cs="Times New Roman"/>
        </w:rPr>
      </w:pPr>
      <w:r w:rsidRPr="004042EA">
        <w:rPr>
          <w:rFonts w:ascii="Times New Roman" w:hAnsi="Times New Roman" w:cs="Times New Roman"/>
          <w:noProof/>
        </w:rPr>
        <w:drawing>
          <wp:anchor distT="0" distB="0" distL="114300" distR="114300" simplePos="0" relativeHeight="251669504" behindDoc="0" locked="0" layoutInCell="1" allowOverlap="1" wp14:anchorId="1F982ADF" wp14:editId="2BB1637C">
            <wp:simplePos x="0" y="0"/>
            <wp:positionH relativeFrom="column">
              <wp:posOffset>472831</wp:posOffset>
            </wp:positionH>
            <wp:positionV relativeFrom="paragraph">
              <wp:posOffset>195434</wp:posOffset>
            </wp:positionV>
            <wp:extent cx="1570565" cy="1172308"/>
            <wp:effectExtent l="0" t="0" r="0" b="8890"/>
            <wp:wrapNone/>
            <wp:docPr id="1155855749"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855749" name="Picture 1" descr="A close-up of a microscop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573584" cy="1174562"/>
                    </a:xfrm>
                    <a:prstGeom prst="rect">
                      <a:avLst/>
                    </a:prstGeom>
                  </pic:spPr>
                </pic:pic>
              </a:graphicData>
            </a:graphic>
            <wp14:sizeRelH relativeFrom="margin">
              <wp14:pctWidth>0</wp14:pctWidth>
            </wp14:sizeRelH>
            <wp14:sizeRelV relativeFrom="margin">
              <wp14:pctHeight>0</wp14:pctHeight>
            </wp14:sizeRelV>
          </wp:anchor>
        </w:drawing>
      </w:r>
      <w:r w:rsidRPr="004042EA">
        <w:rPr>
          <w:rFonts w:ascii="Times New Roman" w:hAnsi="Times New Roman" w:cs="Times New Roman"/>
        </w:rPr>
        <w:t>cells ready to be frozen</w:t>
      </w:r>
      <w:r w:rsidRPr="004042EA">
        <w:rPr>
          <w:rFonts w:ascii="Times New Roman" w:hAnsi="Times New Roman" w:cs="Times New Roman"/>
        </w:rPr>
        <w:br/>
      </w:r>
      <w:r w:rsidRPr="004042EA">
        <w:rPr>
          <w:rFonts w:ascii="Times New Roman" w:hAnsi="Times New Roman" w:cs="Times New Roman"/>
        </w:rPr>
        <w:br/>
      </w:r>
      <w:r w:rsidRPr="004042EA">
        <w:rPr>
          <w:rFonts w:ascii="Times New Roman" w:hAnsi="Times New Roman" w:cs="Times New Roman"/>
        </w:rPr>
        <w:br/>
      </w:r>
      <w:r w:rsidRPr="004042EA">
        <w:rPr>
          <w:rFonts w:ascii="Times New Roman" w:hAnsi="Times New Roman" w:cs="Times New Roman"/>
        </w:rPr>
        <w:br/>
      </w:r>
      <w:r w:rsidRPr="004042EA">
        <w:rPr>
          <w:rFonts w:ascii="Times New Roman" w:hAnsi="Times New Roman" w:cs="Times New Roman"/>
        </w:rPr>
        <w:br/>
      </w:r>
      <w:r w:rsidRPr="004042EA">
        <w:rPr>
          <w:rFonts w:ascii="Times New Roman" w:hAnsi="Times New Roman" w:cs="Times New Roman"/>
        </w:rPr>
        <w:br/>
      </w:r>
      <w:r w:rsidRPr="004042EA">
        <w:rPr>
          <w:rFonts w:ascii="Times New Roman" w:hAnsi="Times New Roman" w:cs="Times New Roman"/>
        </w:rPr>
        <w:br/>
      </w:r>
    </w:p>
    <w:p w14:paraId="5768F41D" w14:textId="77777777" w:rsidR="00782AE8" w:rsidRPr="004042EA" w:rsidRDefault="00782AE8" w:rsidP="00782AE8">
      <w:pPr>
        <w:pStyle w:val="ListParagraph"/>
        <w:spacing w:after="0" w:line="240" w:lineRule="auto"/>
        <w:rPr>
          <w:rFonts w:ascii="Times New Roman" w:hAnsi="Times New Roman" w:cs="Times New Roman"/>
        </w:rPr>
      </w:pPr>
    </w:p>
    <w:p w14:paraId="66BC8B02" w14:textId="77777777" w:rsidR="004042EA" w:rsidRPr="004042EA" w:rsidRDefault="004042EA" w:rsidP="004042EA">
      <w:pPr>
        <w:pStyle w:val="ListParagraph"/>
        <w:numPr>
          <w:ilvl w:val="0"/>
          <w:numId w:val="15"/>
        </w:numPr>
        <w:spacing w:after="0" w:line="240" w:lineRule="auto"/>
        <w:rPr>
          <w:rFonts w:ascii="Times New Roman" w:hAnsi="Times New Roman" w:cs="Times New Roman"/>
          <w:b/>
          <w:bCs/>
        </w:rPr>
      </w:pPr>
      <w:r w:rsidRPr="004042EA">
        <w:rPr>
          <w:rFonts w:ascii="Times New Roman" w:hAnsi="Times New Roman" w:cs="Times New Roman"/>
        </w:rPr>
        <w:t>cells not ready to be frozen</w:t>
      </w:r>
    </w:p>
    <w:p w14:paraId="6A2DBEF7" w14:textId="77777777" w:rsidR="004042EA" w:rsidRPr="004042EA" w:rsidRDefault="004042EA" w:rsidP="004042EA">
      <w:pPr>
        <w:pStyle w:val="ListParagraph"/>
        <w:spacing w:after="0" w:line="240" w:lineRule="auto"/>
        <w:rPr>
          <w:rFonts w:ascii="Times New Roman" w:hAnsi="Times New Roman" w:cs="Times New Roman"/>
          <w:b/>
          <w:bCs/>
        </w:rPr>
      </w:pPr>
      <w:r w:rsidRPr="004042EA">
        <w:rPr>
          <w:rFonts w:ascii="Times New Roman" w:hAnsi="Times New Roman" w:cs="Times New Roman"/>
          <w:noProof/>
        </w:rPr>
        <w:drawing>
          <wp:anchor distT="0" distB="0" distL="114300" distR="114300" simplePos="0" relativeHeight="251671552" behindDoc="0" locked="0" layoutInCell="1" allowOverlap="1" wp14:anchorId="4F4267E9" wp14:editId="419923A5">
            <wp:simplePos x="0" y="0"/>
            <wp:positionH relativeFrom="column">
              <wp:posOffset>2113915</wp:posOffset>
            </wp:positionH>
            <wp:positionV relativeFrom="paragraph">
              <wp:posOffset>23495</wp:posOffset>
            </wp:positionV>
            <wp:extent cx="1570355" cy="1172210"/>
            <wp:effectExtent l="0" t="0" r="0" b="8890"/>
            <wp:wrapNone/>
            <wp:docPr id="2143527553" name="Picture 2143527553"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484290" name="Picture 1" descr="A close-up of a microscop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72091" cy="1173506"/>
                    </a:xfrm>
                    <a:prstGeom prst="rect">
                      <a:avLst/>
                    </a:prstGeom>
                  </pic:spPr>
                </pic:pic>
              </a:graphicData>
            </a:graphic>
            <wp14:sizeRelH relativeFrom="margin">
              <wp14:pctWidth>0</wp14:pctWidth>
            </wp14:sizeRelH>
            <wp14:sizeRelV relativeFrom="margin">
              <wp14:pctHeight>0</wp14:pctHeight>
            </wp14:sizeRelV>
          </wp:anchor>
        </w:drawing>
      </w:r>
      <w:r w:rsidRPr="004042EA">
        <w:rPr>
          <w:rFonts w:ascii="Times New Roman" w:hAnsi="Times New Roman" w:cs="Times New Roman"/>
          <w:noProof/>
        </w:rPr>
        <w:drawing>
          <wp:anchor distT="0" distB="0" distL="114300" distR="114300" simplePos="0" relativeHeight="251670528" behindDoc="0" locked="0" layoutInCell="1" allowOverlap="1" wp14:anchorId="2AF94E27" wp14:editId="39380682">
            <wp:simplePos x="0" y="0"/>
            <wp:positionH relativeFrom="column">
              <wp:posOffset>472440</wp:posOffset>
            </wp:positionH>
            <wp:positionV relativeFrom="paragraph">
              <wp:posOffset>23495</wp:posOffset>
            </wp:positionV>
            <wp:extent cx="1570564" cy="1172307"/>
            <wp:effectExtent l="0" t="0" r="0" b="8890"/>
            <wp:wrapNone/>
            <wp:docPr id="558262257"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262257" name="Picture 1" descr="A close-up of a microscop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573498" cy="1174497"/>
                    </a:xfrm>
                    <a:prstGeom prst="rect">
                      <a:avLst/>
                    </a:prstGeom>
                  </pic:spPr>
                </pic:pic>
              </a:graphicData>
            </a:graphic>
            <wp14:sizeRelH relativeFrom="margin">
              <wp14:pctWidth>0</wp14:pctWidth>
            </wp14:sizeRelH>
            <wp14:sizeRelV relativeFrom="margin">
              <wp14:pctHeight>0</wp14:pctHeight>
            </wp14:sizeRelV>
          </wp:anchor>
        </w:drawing>
      </w:r>
    </w:p>
    <w:p w14:paraId="7803F181" w14:textId="77777777" w:rsidR="004042EA" w:rsidRPr="004042EA" w:rsidRDefault="004042EA" w:rsidP="004042EA">
      <w:pPr>
        <w:spacing w:after="0" w:line="240" w:lineRule="auto"/>
        <w:ind w:left="720"/>
        <w:rPr>
          <w:rFonts w:ascii="Times New Roman" w:hAnsi="Times New Roman"/>
          <w:b/>
          <w:bCs/>
        </w:rPr>
      </w:pPr>
    </w:p>
    <w:p w14:paraId="4A54D1A8" w14:textId="77777777" w:rsidR="004042EA" w:rsidRPr="004042EA" w:rsidRDefault="004042EA" w:rsidP="004042EA">
      <w:pPr>
        <w:spacing w:after="0" w:line="240" w:lineRule="auto"/>
        <w:ind w:left="720"/>
        <w:rPr>
          <w:rFonts w:ascii="Times New Roman" w:hAnsi="Times New Roman"/>
          <w:b/>
          <w:bCs/>
        </w:rPr>
      </w:pPr>
    </w:p>
    <w:p w14:paraId="32FBF42C" w14:textId="77777777" w:rsidR="004042EA" w:rsidRPr="004042EA" w:rsidRDefault="004042EA" w:rsidP="004042EA">
      <w:pPr>
        <w:tabs>
          <w:tab w:val="left" w:pos="8209"/>
        </w:tabs>
        <w:spacing w:after="0" w:line="240" w:lineRule="auto"/>
        <w:rPr>
          <w:rFonts w:ascii="Times New Roman" w:hAnsi="Times New Roman"/>
        </w:rPr>
      </w:pPr>
      <w:r w:rsidRPr="004042EA">
        <w:rPr>
          <w:rFonts w:ascii="Times New Roman" w:hAnsi="Times New Roman"/>
          <w:b/>
          <w:bCs/>
        </w:rPr>
        <w:t xml:space="preserve">          </w:t>
      </w:r>
    </w:p>
    <w:p w14:paraId="06D3032C" w14:textId="77777777" w:rsidR="004042EA" w:rsidRPr="004042EA" w:rsidRDefault="004042EA" w:rsidP="004042EA">
      <w:pPr>
        <w:spacing w:after="0" w:line="240" w:lineRule="auto"/>
        <w:ind w:left="360"/>
        <w:rPr>
          <w:rFonts w:ascii="Times New Roman" w:hAnsi="Times New Roman"/>
        </w:rPr>
      </w:pPr>
    </w:p>
    <w:p w14:paraId="682D5186" w14:textId="77777777" w:rsidR="004042EA" w:rsidRPr="004042EA" w:rsidRDefault="004042EA" w:rsidP="004042EA">
      <w:pPr>
        <w:spacing w:after="0" w:line="240" w:lineRule="auto"/>
        <w:ind w:left="360"/>
        <w:rPr>
          <w:rFonts w:ascii="Times New Roman" w:hAnsi="Times New Roman"/>
          <w:b/>
          <w:bCs/>
          <w:color w:val="FF0000"/>
        </w:rPr>
      </w:pPr>
    </w:p>
    <w:p w14:paraId="2D9D77C5" w14:textId="77777777" w:rsidR="004042EA" w:rsidRPr="004042EA" w:rsidRDefault="004042EA" w:rsidP="004042EA">
      <w:pPr>
        <w:spacing w:after="0" w:line="240" w:lineRule="auto"/>
        <w:ind w:left="360"/>
        <w:rPr>
          <w:rFonts w:ascii="Times New Roman" w:hAnsi="Times New Roman"/>
          <w:b/>
          <w:bCs/>
          <w:color w:val="FF0000"/>
        </w:rPr>
      </w:pPr>
    </w:p>
    <w:p w14:paraId="0D087E3C" w14:textId="77777777" w:rsidR="004042EA" w:rsidRPr="004042EA" w:rsidRDefault="004042EA" w:rsidP="004042EA">
      <w:pPr>
        <w:spacing w:after="0" w:line="240" w:lineRule="auto"/>
        <w:ind w:left="360"/>
        <w:rPr>
          <w:rFonts w:ascii="Times New Roman" w:hAnsi="Times New Roman"/>
          <w:b/>
          <w:bCs/>
          <w:color w:val="FF0000"/>
        </w:rPr>
      </w:pPr>
    </w:p>
    <w:p w14:paraId="19DF8A15" w14:textId="77777777" w:rsidR="004042EA" w:rsidRPr="004042EA" w:rsidRDefault="004042EA" w:rsidP="004042EA">
      <w:pPr>
        <w:spacing w:after="0" w:line="240" w:lineRule="auto"/>
        <w:ind w:left="360"/>
        <w:rPr>
          <w:rFonts w:ascii="Times New Roman" w:hAnsi="Times New Roman"/>
          <w:b/>
          <w:bCs/>
          <w:color w:val="FF0000"/>
        </w:rPr>
      </w:pPr>
    </w:p>
    <w:p w14:paraId="2FC109A4" w14:textId="77777777" w:rsidR="004042EA" w:rsidRPr="004042EA" w:rsidRDefault="004042EA" w:rsidP="004042EA">
      <w:pPr>
        <w:spacing w:after="0" w:line="240" w:lineRule="auto"/>
        <w:ind w:left="360"/>
        <w:rPr>
          <w:rFonts w:ascii="Times New Roman" w:hAnsi="Times New Roman"/>
          <w:b/>
          <w:bCs/>
          <w:color w:val="0070C0"/>
        </w:rPr>
      </w:pPr>
      <w:r w:rsidRPr="004042EA">
        <w:rPr>
          <w:rFonts w:ascii="Times New Roman" w:hAnsi="Times New Roman"/>
          <w:b/>
          <w:bCs/>
          <w:color w:val="0070C0"/>
        </w:rPr>
        <w:t>Other tips</w:t>
      </w:r>
    </w:p>
    <w:p w14:paraId="1B9BB365" w14:textId="77777777" w:rsidR="004042EA" w:rsidRPr="004042EA" w:rsidRDefault="004042EA" w:rsidP="004042EA">
      <w:pPr>
        <w:pStyle w:val="ListParagraph"/>
        <w:numPr>
          <w:ilvl w:val="0"/>
          <w:numId w:val="16"/>
        </w:numPr>
        <w:spacing w:after="0" w:line="240" w:lineRule="auto"/>
        <w:rPr>
          <w:rFonts w:ascii="Times New Roman" w:hAnsi="Times New Roman" w:cs="Times New Roman"/>
          <w:color w:val="0070C0"/>
        </w:rPr>
      </w:pPr>
      <w:r w:rsidRPr="004042EA">
        <w:rPr>
          <w:rFonts w:ascii="Times New Roman" w:hAnsi="Times New Roman" w:cs="Times New Roman"/>
          <w:color w:val="0070C0"/>
        </w:rPr>
        <w:t>If some cell lines are struggling to grow, you can add fresh MEFs on top to try and revive them. Try growing a struggling cell line for at least 7-10 days by adding fresh MEFs every 3-5 days before discarding the plate.</w:t>
      </w:r>
    </w:p>
    <w:p w14:paraId="3F3DE2DD" w14:textId="77777777" w:rsidR="004042EA" w:rsidRPr="004042EA" w:rsidRDefault="004042EA" w:rsidP="004042EA">
      <w:pPr>
        <w:pStyle w:val="ListParagraph"/>
        <w:numPr>
          <w:ilvl w:val="0"/>
          <w:numId w:val="16"/>
        </w:numPr>
        <w:spacing w:after="0" w:line="240" w:lineRule="auto"/>
        <w:rPr>
          <w:rFonts w:ascii="Times New Roman" w:hAnsi="Times New Roman" w:cs="Times New Roman"/>
          <w:color w:val="0070C0"/>
        </w:rPr>
      </w:pPr>
      <w:r w:rsidRPr="004042EA">
        <w:rPr>
          <w:rFonts w:ascii="Times New Roman" w:hAnsi="Times New Roman" w:cs="Times New Roman"/>
          <w:color w:val="0070C0"/>
        </w:rPr>
        <w:t>MEFs don’t like PXGL/UXGL, so they will start dying quicker than in MEF media</w:t>
      </w:r>
    </w:p>
    <w:p w14:paraId="640F99E3" w14:textId="77777777" w:rsidR="00817FA7" w:rsidRPr="00817FA7" w:rsidRDefault="00817FA7" w:rsidP="00817FA7">
      <w:pPr>
        <w:rPr>
          <w:b/>
          <w:bCs/>
        </w:rPr>
      </w:pPr>
    </w:p>
    <w:sectPr w:rsidR="00817FA7" w:rsidRPr="00817F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6D9B"/>
    <w:multiLevelType w:val="hybridMultilevel"/>
    <w:tmpl w:val="F0B61D3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7253448"/>
    <w:multiLevelType w:val="hybridMultilevel"/>
    <w:tmpl w:val="B1CC8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0A51EE"/>
    <w:multiLevelType w:val="multilevel"/>
    <w:tmpl w:val="C37E51F4"/>
    <w:lvl w:ilvl="0">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E6570AF"/>
    <w:multiLevelType w:val="hybridMultilevel"/>
    <w:tmpl w:val="1F100A7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192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E9A6A04"/>
    <w:multiLevelType w:val="hybridMultilevel"/>
    <w:tmpl w:val="EB64ECF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2F43D4C"/>
    <w:multiLevelType w:val="hybridMultilevel"/>
    <w:tmpl w:val="25208D3E"/>
    <w:lvl w:ilvl="0" w:tplc="680400EE">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6E580F"/>
    <w:multiLevelType w:val="hybridMultilevel"/>
    <w:tmpl w:val="4ED0F6C8"/>
    <w:lvl w:ilvl="0" w:tplc="C4B4E20C">
      <w:start w:val="1"/>
      <w:numFmt w:val="decimal"/>
      <w:lvlText w:val="%1."/>
      <w:lvlJc w:val="right"/>
      <w:pPr>
        <w:ind w:left="720" w:hanging="360"/>
      </w:pPr>
      <w:rPr>
        <w:rFonts w:hint="default"/>
        <w:b/>
        <w:bCs/>
        <w:i w:val="0"/>
        <w:i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9B3193"/>
    <w:multiLevelType w:val="multilevel"/>
    <w:tmpl w:val="B91E3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8" w15:restartNumberingAfterBreak="0">
    <w:nsid w:val="1BAD02B4"/>
    <w:multiLevelType w:val="hybridMultilevel"/>
    <w:tmpl w:val="B8145F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E1A0B09"/>
    <w:multiLevelType w:val="hybridMultilevel"/>
    <w:tmpl w:val="DCCE62F2"/>
    <w:lvl w:ilvl="0" w:tplc="31D294D0">
      <w:start w:val="1"/>
      <w:numFmt w:val="low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1B299B"/>
    <w:multiLevelType w:val="hybridMultilevel"/>
    <w:tmpl w:val="A4B89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081254"/>
    <w:multiLevelType w:val="hybridMultilevel"/>
    <w:tmpl w:val="5A6E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177548F"/>
    <w:multiLevelType w:val="hybridMultilevel"/>
    <w:tmpl w:val="98A8CF7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9F2978"/>
    <w:multiLevelType w:val="hybridMultilevel"/>
    <w:tmpl w:val="2D16F5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90A6EDF"/>
    <w:multiLevelType w:val="hybridMultilevel"/>
    <w:tmpl w:val="38E03652"/>
    <w:lvl w:ilvl="0" w:tplc="71F2CCF2">
      <w:start w:val="1"/>
      <w:numFmt w:val="low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9860014"/>
    <w:multiLevelType w:val="hybridMultilevel"/>
    <w:tmpl w:val="529E0D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CF953D1"/>
    <w:multiLevelType w:val="hybridMultilevel"/>
    <w:tmpl w:val="6D2A50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47BD6627"/>
    <w:multiLevelType w:val="multilevel"/>
    <w:tmpl w:val="4B427D38"/>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F397EF5"/>
    <w:multiLevelType w:val="hybridMultilevel"/>
    <w:tmpl w:val="8F18F8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5AD90538"/>
    <w:multiLevelType w:val="hybridMultilevel"/>
    <w:tmpl w:val="BDA29084"/>
    <w:lvl w:ilvl="0" w:tplc="71E22874">
      <w:start w:val="1"/>
      <w:numFmt w:val="bullet"/>
      <w:lvlText w:val="-"/>
      <w:lvlJc w:val="left"/>
      <w:pPr>
        <w:ind w:left="1920" w:hanging="360"/>
      </w:pPr>
      <w:rPr>
        <w:rFonts w:ascii="Times New Roman" w:eastAsia="Times" w:hAnsi="Times New Roman" w:hint="default"/>
      </w:rPr>
    </w:lvl>
    <w:lvl w:ilvl="1" w:tplc="FFFFFFFF" w:tentative="1">
      <w:start w:val="1"/>
      <w:numFmt w:val="bullet"/>
      <w:lvlText w:val="o"/>
      <w:lvlJc w:val="left"/>
      <w:pPr>
        <w:ind w:left="2640" w:hanging="360"/>
      </w:pPr>
      <w:rPr>
        <w:rFonts w:ascii="Courier New" w:hAnsi="Courier New" w:cs="Courier New" w:hint="default"/>
      </w:rPr>
    </w:lvl>
    <w:lvl w:ilvl="2" w:tplc="FFFFFFFF" w:tentative="1">
      <w:start w:val="1"/>
      <w:numFmt w:val="bullet"/>
      <w:lvlText w:val=""/>
      <w:lvlJc w:val="left"/>
      <w:pPr>
        <w:ind w:left="3360" w:hanging="360"/>
      </w:pPr>
      <w:rPr>
        <w:rFonts w:ascii="Wingdings" w:hAnsi="Wingdings" w:hint="default"/>
      </w:rPr>
    </w:lvl>
    <w:lvl w:ilvl="3" w:tplc="FFFFFFFF" w:tentative="1">
      <w:start w:val="1"/>
      <w:numFmt w:val="bullet"/>
      <w:lvlText w:val=""/>
      <w:lvlJc w:val="left"/>
      <w:pPr>
        <w:ind w:left="4080" w:hanging="360"/>
      </w:pPr>
      <w:rPr>
        <w:rFonts w:ascii="Symbol" w:hAnsi="Symbol" w:hint="default"/>
      </w:rPr>
    </w:lvl>
    <w:lvl w:ilvl="4" w:tplc="FFFFFFFF" w:tentative="1">
      <w:start w:val="1"/>
      <w:numFmt w:val="bullet"/>
      <w:lvlText w:val="o"/>
      <w:lvlJc w:val="left"/>
      <w:pPr>
        <w:ind w:left="4800" w:hanging="360"/>
      </w:pPr>
      <w:rPr>
        <w:rFonts w:ascii="Courier New" w:hAnsi="Courier New" w:cs="Courier New" w:hint="default"/>
      </w:rPr>
    </w:lvl>
    <w:lvl w:ilvl="5" w:tplc="FFFFFFFF" w:tentative="1">
      <w:start w:val="1"/>
      <w:numFmt w:val="bullet"/>
      <w:lvlText w:val=""/>
      <w:lvlJc w:val="left"/>
      <w:pPr>
        <w:ind w:left="5520" w:hanging="360"/>
      </w:pPr>
      <w:rPr>
        <w:rFonts w:ascii="Wingdings" w:hAnsi="Wingdings" w:hint="default"/>
      </w:rPr>
    </w:lvl>
    <w:lvl w:ilvl="6" w:tplc="FFFFFFFF" w:tentative="1">
      <w:start w:val="1"/>
      <w:numFmt w:val="bullet"/>
      <w:lvlText w:val=""/>
      <w:lvlJc w:val="left"/>
      <w:pPr>
        <w:ind w:left="6240" w:hanging="360"/>
      </w:pPr>
      <w:rPr>
        <w:rFonts w:ascii="Symbol" w:hAnsi="Symbol" w:hint="default"/>
      </w:rPr>
    </w:lvl>
    <w:lvl w:ilvl="7" w:tplc="FFFFFFFF" w:tentative="1">
      <w:start w:val="1"/>
      <w:numFmt w:val="bullet"/>
      <w:lvlText w:val="o"/>
      <w:lvlJc w:val="left"/>
      <w:pPr>
        <w:ind w:left="6960" w:hanging="360"/>
      </w:pPr>
      <w:rPr>
        <w:rFonts w:ascii="Courier New" w:hAnsi="Courier New" w:cs="Courier New" w:hint="default"/>
      </w:rPr>
    </w:lvl>
    <w:lvl w:ilvl="8" w:tplc="FFFFFFFF" w:tentative="1">
      <w:start w:val="1"/>
      <w:numFmt w:val="bullet"/>
      <w:lvlText w:val=""/>
      <w:lvlJc w:val="left"/>
      <w:pPr>
        <w:ind w:left="7680" w:hanging="360"/>
      </w:pPr>
      <w:rPr>
        <w:rFonts w:ascii="Wingdings" w:hAnsi="Wingdings" w:hint="default"/>
      </w:rPr>
    </w:lvl>
  </w:abstractNum>
  <w:abstractNum w:abstractNumId="20" w15:restartNumberingAfterBreak="0">
    <w:nsid w:val="5BE06182"/>
    <w:multiLevelType w:val="hybridMultilevel"/>
    <w:tmpl w:val="E5BC03A6"/>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5CFC70D7"/>
    <w:multiLevelType w:val="multilevel"/>
    <w:tmpl w:val="BBBCBFC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bCs w:val="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22" w15:restartNumberingAfterBreak="0">
    <w:nsid w:val="61067113"/>
    <w:multiLevelType w:val="hybridMultilevel"/>
    <w:tmpl w:val="4E28A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3742312"/>
    <w:multiLevelType w:val="hybridMultilevel"/>
    <w:tmpl w:val="61BE2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1D52A2"/>
    <w:multiLevelType w:val="hybridMultilevel"/>
    <w:tmpl w:val="CD4C79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BCB7731"/>
    <w:multiLevelType w:val="hybridMultilevel"/>
    <w:tmpl w:val="1194CA48"/>
    <w:lvl w:ilvl="0" w:tplc="B510BF86">
      <w:start w:val="1"/>
      <w:numFmt w:val="lowerLetter"/>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C687E6D"/>
    <w:multiLevelType w:val="hybridMultilevel"/>
    <w:tmpl w:val="FFFCFCD4"/>
    <w:lvl w:ilvl="0" w:tplc="6640FE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E2B4B8B6">
      <w:start w:val="1"/>
      <w:numFmt w:val="bullet"/>
      <w:lvlText w:val=""/>
      <w:lvlJc w:val="left"/>
      <w:pPr>
        <w:ind w:left="1080" w:hanging="360"/>
      </w:pPr>
      <w:rPr>
        <w:rFonts w:ascii="Symbol" w:hAnsi="Symbol" w:hint="default"/>
        <w:color w:val="auto"/>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778974">
    <w:abstractNumId w:val="11"/>
  </w:num>
  <w:num w:numId="2" w16cid:durableId="1288395199">
    <w:abstractNumId w:val="16"/>
  </w:num>
  <w:num w:numId="3" w16cid:durableId="860558237">
    <w:abstractNumId w:val="3"/>
  </w:num>
  <w:num w:numId="4" w16cid:durableId="1742438107">
    <w:abstractNumId w:val="21"/>
  </w:num>
  <w:num w:numId="5" w16cid:durableId="255603621">
    <w:abstractNumId w:val="25"/>
  </w:num>
  <w:num w:numId="6" w16cid:durableId="1650791285">
    <w:abstractNumId w:val="8"/>
  </w:num>
  <w:num w:numId="7" w16cid:durableId="1601717738">
    <w:abstractNumId w:val="19"/>
  </w:num>
  <w:num w:numId="8" w16cid:durableId="1770658114">
    <w:abstractNumId w:val="5"/>
  </w:num>
  <w:num w:numId="9" w16cid:durableId="1752581857">
    <w:abstractNumId w:val="7"/>
  </w:num>
  <w:num w:numId="10" w16cid:durableId="1690638325">
    <w:abstractNumId w:val="18"/>
  </w:num>
  <w:num w:numId="11" w16cid:durableId="2086799411">
    <w:abstractNumId w:val="9"/>
  </w:num>
  <w:num w:numId="12" w16cid:durableId="524634452">
    <w:abstractNumId w:val="14"/>
  </w:num>
  <w:num w:numId="13" w16cid:durableId="166289479">
    <w:abstractNumId w:val="20"/>
  </w:num>
  <w:num w:numId="14" w16cid:durableId="1052851408">
    <w:abstractNumId w:val="26"/>
  </w:num>
  <w:num w:numId="15" w16cid:durableId="307325523">
    <w:abstractNumId w:val="12"/>
  </w:num>
  <w:num w:numId="16" w16cid:durableId="1317882278">
    <w:abstractNumId w:val="13"/>
  </w:num>
  <w:num w:numId="17" w16cid:durableId="736897818">
    <w:abstractNumId w:val="6"/>
  </w:num>
  <w:num w:numId="18" w16cid:durableId="1078862061">
    <w:abstractNumId w:val="22"/>
  </w:num>
  <w:num w:numId="19" w16cid:durableId="794524693">
    <w:abstractNumId w:val="0"/>
  </w:num>
  <w:num w:numId="20" w16cid:durableId="1545678927">
    <w:abstractNumId w:val="1"/>
  </w:num>
  <w:num w:numId="21" w16cid:durableId="2037776440">
    <w:abstractNumId w:val="4"/>
  </w:num>
  <w:num w:numId="22" w16cid:durableId="944338168">
    <w:abstractNumId w:val="17"/>
  </w:num>
  <w:num w:numId="23" w16cid:durableId="929049139">
    <w:abstractNumId w:val="10"/>
  </w:num>
  <w:num w:numId="24" w16cid:durableId="1404133951">
    <w:abstractNumId w:val="23"/>
  </w:num>
  <w:num w:numId="25" w16cid:durableId="1061833144">
    <w:abstractNumId w:val="24"/>
  </w:num>
  <w:num w:numId="26" w16cid:durableId="1618443053">
    <w:abstractNumId w:val="15"/>
  </w:num>
  <w:num w:numId="27" w16cid:durableId="10927475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A7"/>
    <w:rsid w:val="000055D2"/>
    <w:rsid w:val="000302F1"/>
    <w:rsid w:val="00050364"/>
    <w:rsid w:val="000A5934"/>
    <w:rsid w:val="000B6798"/>
    <w:rsid w:val="00116CAC"/>
    <w:rsid w:val="00123DC6"/>
    <w:rsid w:val="001444AF"/>
    <w:rsid w:val="0016489D"/>
    <w:rsid w:val="001732CD"/>
    <w:rsid w:val="00184EAB"/>
    <w:rsid w:val="0018613E"/>
    <w:rsid w:val="0018635E"/>
    <w:rsid w:val="001C2AC6"/>
    <w:rsid w:val="001E4B9F"/>
    <w:rsid w:val="00266039"/>
    <w:rsid w:val="00272E5B"/>
    <w:rsid w:val="002E33DC"/>
    <w:rsid w:val="002F1449"/>
    <w:rsid w:val="002F1BCA"/>
    <w:rsid w:val="0033287A"/>
    <w:rsid w:val="00375817"/>
    <w:rsid w:val="00391ABA"/>
    <w:rsid w:val="003C28AA"/>
    <w:rsid w:val="003C62F3"/>
    <w:rsid w:val="003E59CB"/>
    <w:rsid w:val="003F1EF1"/>
    <w:rsid w:val="003F64D2"/>
    <w:rsid w:val="004042EA"/>
    <w:rsid w:val="004133DB"/>
    <w:rsid w:val="004171BB"/>
    <w:rsid w:val="00425356"/>
    <w:rsid w:val="0045453F"/>
    <w:rsid w:val="00470B45"/>
    <w:rsid w:val="00476C89"/>
    <w:rsid w:val="00485F81"/>
    <w:rsid w:val="004A241E"/>
    <w:rsid w:val="004B2F44"/>
    <w:rsid w:val="004D28A0"/>
    <w:rsid w:val="004D42B2"/>
    <w:rsid w:val="004F1229"/>
    <w:rsid w:val="00521684"/>
    <w:rsid w:val="005758A7"/>
    <w:rsid w:val="00576A05"/>
    <w:rsid w:val="005D159B"/>
    <w:rsid w:val="005E2C07"/>
    <w:rsid w:val="006648DB"/>
    <w:rsid w:val="00746476"/>
    <w:rsid w:val="00760016"/>
    <w:rsid w:val="00767B71"/>
    <w:rsid w:val="0077008B"/>
    <w:rsid w:val="00773B59"/>
    <w:rsid w:val="00782AE8"/>
    <w:rsid w:val="0078408D"/>
    <w:rsid w:val="00786181"/>
    <w:rsid w:val="00790271"/>
    <w:rsid w:val="007B4E76"/>
    <w:rsid w:val="00817FA7"/>
    <w:rsid w:val="00842DF1"/>
    <w:rsid w:val="00883056"/>
    <w:rsid w:val="008A605C"/>
    <w:rsid w:val="008B05EC"/>
    <w:rsid w:val="008E020C"/>
    <w:rsid w:val="009109FC"/>
    <w:rsid w:val="00913F51"/>
    <w:rsid w:val="0094405D"/>
    <w:rsid w:val="00944FDF"/>
    <w:rsid w:val="009516DF"/>
    <w:rsid w:val="00991F87"/>
    <w:rsid w:val="00993354"/>
    <w:rsid w:val="009A735A"/>
    <w:rsid w:val="009C784D"/>
    <w:rsid w:val="009D22F8"/>
    <w:rsid w:val="00A8346B"/>
    <w:rsid w:val="00AA4372"/>
    <w:rsid w:val="00AB0CE1"/>
    <w:rsid w:val="00B27623"/>
    <w:rsid w:val="00B54D13"/>
    <w:rsid w:val="00B621FC"/>
    <w:rsid w:val="00B629CC"/>
    <w:rsid w:val="00BC3ED4"/>
    <w:rsid w:val="00BD55AC"/>
    <w:rsid w:val="00C47067"/>
    <w:rsid w:val="00C64238"/>
    <w:rsid w:val="00CE1A75"/>
    <w:rsid w:val="00CF25FD"/>
    <w:rsid w:val="00D70141"/>
    <w:rsid w:val="00D81887"/>
    <w:rsid w:val="00DD520A"/>
    <w:rsid w:val="00E062D1"/>
    <w:rsid w:val="00E37CB9"/>
    <w:rsid w:val="00E56F44"/>
    <w:rsid w:val="00E66CD3"/>
    <w:rsid w:val="00E67691"/>
    <w:rsid w:val="00E81DD5"/>
    <w:rsid w:val="00EB5024"/>
    <w:rsid w:val="00ED078B"/>
    <w:rsid w:val="00EE407E"/>
    <w:rsid w:val="00F07B20"/>
    <w:rsid w:val="00F96D9E"/>
    <w:rsid w:val="00FD3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C82B3"/>
  <w15:chartTrackingRefBased/>
  <w15:docId w15:val="{1ECE7ADE-D6A2-4F9F-944F-25F7E4188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FA7"/>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7F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6A05"/>
    <w:pPr>
      <w:spacing w:after="160" w:line="259" w:lineRule="auto"/>
      <w:ind w:left="720"/>
      <w:contextualSpacing/>
    </w:pPr>
    <w:rPr>
      <w:rFonts w:asciiTheme="minorHAnsi" w:eastAsiaTheme="minorHAnsi" w:hAnsiTheme="minorHAnsi" w:cstheme="minorBidi"/>
      <w:kern w:val="2"/>
      <w:lang w:val="en-GB"/>
      <w14:ligatures w14:val="standardContextual"/>
    </w:rPr>
  </w:style>
  <w:style w:type="character" w:styleId="Hyperlink">
    <w:name w:val="Hyperlink"/>
    <w:basedOn w:val="DefaultParagraphFont"/>
    <w:uiPriority w:val="99"/>
    <w:unhideWhenUsed/>
    <w:rsid w:val="00883056"/>
    <w:rPr>
      <w:color w:val="0563C1" w:themeColor="hyperlink"/>
      <w:u w:val="single"/>
    </w:rPr>
  </w:style>
  <w:style w:type="character" w:styleId="CommentReference">
    <w:name w:val="annotation reference"/>
    <w:basedOn w:val="DefaultParagraphFont"/>
    <w:uiPriority w:val="99"/>
    <w:semiHidden/>
    <w:unhideWhenUsed/>
    <w:rsid w:val="009516DF"/>
    <w:rPr>
      <w:sz w:val="16"/>
      <w:szCs w:val="16"/>
    </w:rPr>
  </w:style>
  <w:style w:type="paragraph" w:styleId="CommentText">
    <w:name w:val="annotation text"/>
    <w:basedOn w:val="Normal"/>
    <w:link w:val="CommentTextChar"/>
    <w:uiPriority w:val="99"/>
    <w:unhideWhenUsed/>
    <w:rsid w:val="009516DF"/>
    <w:pPr>
      <w:spacing w:line="240" w:lineRule="auto"/>
    </w:pPr>
    <w:rPr>
      <w:sz w:val="20"/>
      <w:szCs w:val="20"/>
    </w:rPr>
  </w:style>
  <w:style w:type="character" w:customStyle="1" w:styleId="CommentTextChar">
    <w:name w:val="Comment Text Char"/>
    <w:basedOn w:val="DefaultParagraphFont"/>
    <w:link w:val="CommentText"/>
    <w:uiPriority w:val="99"/>
    <w:rsid w:val="009516DF"/>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9516DF"/>
    <w:rPr>
      <w:b/>
      <w:bCs/>
    </w:rPr>
  </w:style>
  <w:style w:type="character" w:customStyle="1" w:styleId="CommentSubjectChar">
    <w:name w:val="Comment Subject Char"/>
    <w:basedOn w:val="CommentTextChar"/>
    <w:link w:val="CommentSubject"/>
    <w:uiPriority w:val="99"/>
    <w:semiHidden/>
    <w:rsid w:val="009516DF"/>
    <w:rPr>
      <w:rFonts w:ascii="Calibri" w:eastAsia="Calibri" w:hAnsi="Calibri"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17.jpeg"/><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jpeg"/><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8702db2-be81-43fc-bb5d-0542cf840c68">
      <Terms xmlns="http://schemas.microsoft.com/office/infopath/2007/PartnerControls"/>
    </lcf76f155ced4ddcb4097134ff3c332f>
    <TaxCatchAll xmlns="1d96a04f-c252-4be6-b791-11925a5c674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F39D67E2FF284896D309BE38D9D4C3" ma:contentTypeVersion="13" ma:contentTypeDescription="Create a new document." ma:contentTypeScope="" ma:versionID="a196d32e3e51903a958264e283c77bb2">
  <xsd:schema xmlns:xsd="http://www.w3.org/2001/XMLSchema" xmlns:xs="http://www.w3.org/2001/XMLSchema" xmlns:p="http://schemas.microsoft.com/office/2006/metadata/properties" xmlns:ns2="38702db2-be81-43fc-bb5d-0542cf840c68" xmlns:ns3="1d96a04f-c252-4be6-b791-11925a5c6746" targetNamespace="http://schemas.microsoft.com/office/2006/metadata/properties" ma:root="true" ma:fieldsID="2f3960b813bfd4679c1ddcc1e7488301" ns2:_="" ns3:_="">
    <xsd:import namespace="38702db2-be81-43fc-bb5d-0542cf840c68"/>
    <xsd:import namespace="1d96a04f-c252-4be6-b791-11925a5c674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702db2-be81-43fc-bb5d-0542cf840c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96a04f-c252-4be6-b791-11925a5c674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fde5f67-c7c9-45e3-870c-c9ae9979225e}" ma:internalName="TaxCatchAll" ma:showField="CatchAllData" ma:web="1d96a04f-c252-4be6-b791-11925a5c67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5E25C9-3BC4-47DD-8BB9-4B3A0534F25D}">
  <ds:schemaRefs>
    <ds:schemaRef ds:uri="http://schemas.microsoft.com/office/2006/metadata/properties"/>
    <ds:schemaRef ds:uri="http://schemas.microsoft.com/office/infopath/2007/PartnerControls"/>
    <ds:schemaRef ds:uri="38702db2-be81-43fc-bb5d-0542cf840c68"/>
    <ds:schemaRef ds:uri="1d96a04f-c252-4be6-b791-11925a5c6746"/>
  </ds:schemaRefs>
</ds:datastoreItem>
</file>

<file path=customXml/itemProps2.xml><?xml version="1.0" encoding="utf-8"?>
<ds:datastoreItem xmlns:ds="http://schemas.openxmlformats.org/officeDocument/2006/customXml" ds:itemID="{E7E5449A-715D-4004-8EAA-ED645ED338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702db2-be81-43fc-bb5d-0542cf840c68"/>
    <ds:schemaRef ds:uri="1d96a04f-c252-4be6-b791-11925a5c67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AE1697-B1C6-4C37-8561-98DFA6AD40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1947</Words>
  <Characters>11099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Whitehead</dc:creator>
  <cp:keywords/>
  <dc:description/>
  <cp:lastModifiedBy>Esther Rosales Sanchez</cp:lastModifiedBy>
  <cp:revision>94</cp:revision>
  <dcterms:created xsi:type="dcterms:W3CDTF">2023-02-20T14:57:00Z</dcterms:created>
  <dcterms:modified xsi:type="dcterms:W3CDTF">2025-11-03T15:08:00Z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0x01010008F39D67E2FF284896D309BE38D9D4C3</vt:lpwstr>
  </property>
  <property fmtid="{D5CDD505-2E9C-101B-9397-08002B2CF9AE}" pid="3" name="MediaServiceImageTags">
    <vt:lpwstr/>
  </property>
</Properties>
</file>