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08E34DD" w14:textId="00785DD5" w:rsidR="00817FA7" w:rsidRDefault="006648DB" w:rsidP="00817FA7">
      <w:pPr>
        <w:rPr>
          <w:b/>
          <w:bCs/>
          <w:sz w:val="28"/>
          <w:szCs w:val="28"/>
        </w:rPr>
      </w:pPr>
      <w:r>
        <w:rPr>
          <w:rFonts w:ascii="Times New Roman" w:hAnsi="Times New Roman"/>
          <w:noProof/>
          <w:sz w:val="24"/>
          <w:szCs w:val="24"/>
        </w:rPr>
        <w:drawing>
          <wp:anchor distT="0" distB="0" distL="114300" distR="114300" simplePos="0" relativeHeight="251658240" behindDoc="0" locked="0" layoutInCell="1" allowOverlap="1" wp14:anchorId="4716E3BE" wp14:editId="482CBE27">
            <wp:simplePos x="0" y="0"/>
            <wp:positionH relativeFrom="column">
              <wp:posOffset>4733925</wp:posOffset>
            </wp:positionH>
            <wp:positionV relativeFrom="paragraph">
              <wp:posOffset>-628650</wp:posOffset>
            </wp:positionV>
            <wp:extent cx="1533525" cy="733425"/>
            <wp:effectExtent l="0" t="0" r="0" b="0"/>
            <wp:wrapNone/>
            <wp:docPr id="2" name="Picture 1" descr="A blue and red circle with a graph and a black background&#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1" descr="A blue and red circle with a graph and a black background&#10;&#10;Description automatically generated"/>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1533525" cy="733425"/>
                    </a:xfrm>
                    <a:prstGeom prst="rect">
                      <a:avLst/>
                    </a:prstGeom>
                    <a:noFill/>
                  </pic:spPr>
                </pic:pic>
              </a:graphicData>
            </a:graphic>
            <wp14:sizeRelH relativeFrom="page">
              <wp14:pctWidth>0</wp14:pctWidth>
            </wp14:sizeRelH>
            <wp14:sizeRelV relativeFrom="page">
              <wp14:pctHeight>0</wp14:pctHeight>
            </wp14:sizeRelV>
          </wp:anchor>
        </w:drawing>
      </w:r>
      <w:r w:rsidR="00817FA7">
        <w:rPr>
          <w:b/>
          <w:bCs/>
          <w:sz w:val="28"/>
          <w:szCs w:val="28"/>
        </w:rPr>
        <w:t xml:space="preserve">Standard Operating Procedure </w:t>
      </w:r>
    </w:p>
    <w:p w14:paraId="7A8EE364" w14:textId="326F158F" w:rsidR="00817FA7" w:rsidRPr="006648DB" w:rsidRDefault="00817FA7" w:rsidP="00817FA7">
      <w:pPr>
        <w:spacing w:after="0" w:line="240" w:lineRule="auto"/>
        <w:rPr>
          <w:sz w:val="28"/>
          <w:szCs w:val="28"/>
        </w:rPr>
      </w:pPr>
      <w:r>
        <w:rPr>
          <w:b/>
          <w:bCs/>
          <w:sz w:val="28"/>
          <w:szCs w:val="28"/>
        </w:rPr>
        <w:t xml:space="preserve">SOP </w:t>
      </w:r>
      <w:r w:rsidR="006648DB">
        <w:rPr>
          <w:b/>
          <w:bCs/>
          <w:sz w:val="28"/>
          <w:szCs w:val="28"/>
        </w:rPr>
        <w:t xml:space="preserve">Ref </w:t>
      </w:r>
      <w:r>
        <w:rPr>
          <w:b/>
          <w:bCs/>
          <w:sz w:val="28"/>
          <w:szCs w:val="28"/>
        </w:rPr>
        <w:t>No</w:t>
      </w:r>
      <w:r w:rsidRPr="006648DB">
        <w:rPr>
          <w:sz w:val="28"/>
          <w:szCs w:val="28"/>
        </w:rPr>
        <w:t>.</w:t>
      </w:r>
      <w:r w:rsidR="006648DB" w:rsidRPr="006648DB">
        <w:rPr>
          <w:sz w:val="28"/>
          <w:szCs w:val="28"/>
        </w:rPr>
        <w:t xml:space="preserve"> </w:t>
      </w:r>
      <w:r w:rsidR="00E37796">
        <w:rPr>
          <w:sz w:val="28"/>
          <w:szCs w:val="28"/>
        </w:rPr>
        <w:t>CTR/Niakan/010</w:t>
      </w:r>
    </w:p>
    <w:p w14:paraId="56B65CC0" w14:textId="77777777" w:rsidR="00817FA7" w:rsidRDefault="00817FA7" w:rsidP="00817FA7">
      <w:pPr>
        <w:spacing w:after="0" w:line="240" w:lineRule="auto"/>
        <w:rPr>
          <w:b/>
          <w:bCs/>
          <w:sz w:val="28"/>
          <w:szCs w:val="28"/>
        </w:rPr>
      </w:pPr>
      <w:r>
        <w:rPr>
          <w:b/>
          <w:bCs/>
          <w:sz w:val="28"/>
          <w:szCs w:val="28"/>
        </w:rPr>
        <w:t>Version:</w:t>
      </w:r>
    </w:p>
    <w:p w14:paraId="399D9F4D" w14:textId="4848516F" w:rsidR="003E59CB" w:rsidRDefault="003E59CB"/>
    <w:tbl>
      <w:tblPr>
        <w:tblStyle w:val="TableGrid"/>
        <w:tblW w:w="0" w:type="auto"/>
        <w:tblLook w:val="04A0" w:firstRow="1" w:lastRow="0" w:firstColumn="1" w:lastColumn="0" w:noHBand="0" w:noVBand="1"/>
      </w:tblPr>
      <w:tblGrid>
        <w:gridCol w:w="9016"/>
      </w:tblGrid>
      <w:tr w:rsidR="00817FA7" w:rsidRPr="00817FA7" w14:paraId="423220B8" w14:textId="77777777" w:rsidTr="00817FA7">
        <w:tc>
          <w:tcPr>
            <w:tcW w:w="9016" w:type="dxa"/>
          </w:tcPr>
          <w:p w14:paraId="6D71D197" w14:textId="2A4B8E2B" w:rsidR="00817FA7" w:rsidRDefault="00817FA7" w:rsidP="002A61BC">
            <w:pPr>
              <w:spacing w:after="0" w:line="240" w:lineRule="auto"/>
              <w:rPr>
                <w:b/>
              </w:rPr>
            </w:pPr>
            <w:r w:rsidRPr="00817FA7">
              <w:rPr>
                <w:b/>
              </w:rPr>
              <w:t>SOP title:</w:t>
            </w:r>
          </w:p>
          <w:p w14:paraId="24244311" w14:textId="77777777" w:rsidR="00E37796" w:rsidRDefault="00E37796" w:rsidP="002A61BC">
            <w:pPr>
              <w:spacing w:after="0" w:line="240" w:lineRule="auto"/>
              <w:rPr>
                <w:b/>
              </w:rPr>
            </w:pPr>
          </w:p>
          <w:p w14:paraId="38236DA5" w14:textId="7C6475CF" w:rsidR="00817FA7" w:rsidRPr="00E37796" w:rsidRDefault="00E37796" w:rsidP="002A61BC">
            <w:pPr>
              <w:spacing w:after="0" w:line="240" w:lineRule="auto"/>
              <w:rPr>
                <w:bCs/>
              </w:rPr>
            </w:pPr>
            <w:proofErr w:type="spellStart"/>
            <w:r w:rsidRPr="00E37796">
              <w:rPr>
                <w:bCs/>
              </w:rPr>
              <w:t>Inmunosurgery</w:t>
            </w:r>
            <w:proofErr w:type="spellEnd"/>
          </w:p>
        </w:tc>
      </w:tr>
      <w:tr w:rsidR="00E062D1" w:rsidRPr="00817FA7" w14:paraId="72A9D425" w14:textId="77777777" w:rsidTr="00817FA7">
        <w:tc>
          <w:tcPr>
            <w:tcW w:w="9016" w:type="dxa"/>
          </w:tcPr>
          <w:p w14:paraId="67CDBA80" w14:textId="13B4CB9C" w:rsidR="00E062D1" w:rsidRDefault="00E062D1" w:rsidP="002A61BC">
            <w:pPr>
              <w:spacing w:after="0" w:line="240" w:lineRule="auto"/>
              <w:rPr>
                <w:b/>
              </w:rPr>
            </w:pPr>
            <w:r>
              <w:rPr>
                <w:b/>
              </w:rPr>
              <w:t>Project supervisor</w:t>
            </w:r>
          </w:p>
          <w:p w14:paraId="19F3CF41" w14:textId="77777777" w:rsidR="00DD520A" w:rsidRDefault="00DD520A" w:rsidP="002A61BC">
            <w:pPr>
              <w:spacing w:after="0" w:line="240" w:lineRule="auto"/>
              <w:rPr>
                <w:b/>
              </w:rPr>
            </w:pPr>
          </w:p>
          <w:p w14:paraId="1088FEF6" w14:textId="4CE30DC0" w:rsidR="00E062D1" w:rsidRPr="00E37796" w:rsidRDefault="00E37796" w:rsidP="002A61BC">
            <w:pPr>
              <w:spacing w:after="0" w:line="240" w:lineRule="auto"/>
              <w:rPr>
                <w:bCs/>
              </w:rPr>
            </w:pPr>
            <w:r w:rsidRPr="00E37796">
              <w:rPr>
                <w:bCs/>
              </w:rPr>
              <w:t>Kathy Niakan</w:t>
            </w:r>
          </w:p>
        </w:tc>
      </w:tr>
      <w:tr w:rsidR="00DD520A" w:rsidRPr="00817FA7" w14:paraId="79B7C0CC" w14:textId="77777777" w:rsidTr="00817FA7">
        <w:tc>
          <w:tcPr>
            <w:tcW w:w="9016" w:type="dxa"/>
          </w:tcPr>
          <w:p w14:paraId="2DB10580" w14:textId="77777777" w:rsidR="00DD520A" w:rsidRDefault="00DD520A" w:rsidP="002A61BC">
            <w:pPr>
              <w:spacing w:after="0" w:line="240" w:lineRule="auto"/>
              <w:rPr>
                <w:b/>
              </w:rPr>
            </w:pPr>
            <w:r>
              <w:rPr>
                <w:b/>
              </w:rPr>
              <w:t>Author</w:t>
            </w:r>
          </w:p>
          <w:p w14:paraId="01AC1B04" w14:textId="77777777" w:rsidR="00DD520A" w:rsidRDefault="00DD520A" w:rsidP="002A61BC">
            <w:pPr>
              <w:spacing w:after="0" w:line="240" w:lineRule="auto"/>
              <w:rPr>
                <w:b/>
              </w:rPr>
            </w:pPr>
          </w:p>
          <w:p w14:paraId="1A34E166" w14:textId="494584BE" w:rsidR="00DD520A" w:rsidRPr="00196668" w:rsidRDefault="00E37796" w:rsidP="002A61BC">
            <w:pPr>
              <w:spacing w:after="0" w:line="240" w:lineRule="auto"/>
              <w:rPr>
                <w:bCs/>
              </w:rPr>
            </w:pPr>
            <w:r w:rsidRPr="00196668">
              <w:rPr>
                <w:bCs/>
              </w:rPr>
              <w:t xml:space="preserve">Claire Simon </w:t>
            </w:r>
            <w:r w:rsidR="00196668" w:rsidRPr="00196668">
              <w:rPr>
                <w:bCs/>
              </w:rPr>
              <w:t>23/08/2022</w:t>
            </w:r>
          </w:p>
        </w:tc>
      </w:tr>
    </w:tbl>
    <w:p w14:paraId="5545E193" w14:textId="74EBB252" w:rsidR="00817FA7" w:rsidRDefault="00817FA7" w:rsidP="00817FA7"/>
    <w:p w14:paraId="7DA413F7" w14:textId="20E54BD9" w:rsidR="00AF68E2" w:rsidRPr="00AF68E2" w:rsidRDefault="00AF68E2" w:rsidP="00AF68E2">
      <w:pPr>
        <w:jc w:val="center"/>
        <w:rPr>
          <w:rFonts w:ascii="Times New Roman" w:hAnsi="Times New Roman"/>
          <w:color w:val="EE0000"/>
        </w:rPr>
      </w:pPr>
      <w:r w:rsidRPr="000B1751">
        <w:rPr>
          <w:rFonts w:ascii="Times New Roman" w:hAnsi="Times New Roman"/>
          <w:color w:val="EE0000"/>
        </w:rPr>
        <w:t>Please acknowledge our work if you use or adapt these protocols in your research.</w:t>
      </w:r>
    </w:p>
    <w:p w14:paraId="1124DF8A" w14:textId="5256A2E3" w:rsidR="00817FA7" w:rsidRDefault="00817FA7" w:rsidP="00817FA7">
      <w:pPr>
        <w:rPr>
          <w:b/>
          <w:bCs/>
          <w:u w:val="single"/>
        </w:rPr>
      </w:pPr>
      <w:r w:rsidRPr="00817FA7">
        <w:rPr>
          <w:b/>
          <w:bCs/>
          <w:u w:val="single"/>
        </w:rPr>
        <w:t>Purpose</w:t>
      </w:r>
    </w:p>
    <w:p w14:paraId="3B192939" w14:textId="77777777" w:rsidR="0008647F" w:rsidRPr="00FC3D78" w:rsidRDefault="0008647F" w:rsidP="0008647F">
      <w:pPr>
        <w:jc w:val="both"/>
        <w:rPr>
          <w:rFonts w:ascii="Times New Roman" w:hAnsi="Times New Roman"/>
        </w:rPr>
      </w:pPr>
      <w:r w:rsidRPr="00FC3D78">
        <w:rPr>
          <w:rFonts w:ascii="Times New Roman" w:hAnsi="Times New Roman"/>
        </w:rPr>
        <w:t xml:space="preserve">The objective of this Standard Operating Procedure is to describe the </w:t>
      </w:r>
      <w:proofErr w:type="spellStart"/>
      <w:r w:rsidRPr="00FC3D78">
        <w:rPr>
          <w:rFonts w:ascii="Times New Roman" w:hAnsi="Times New Roman"/>
        </w:rPr>
        <w:t>immunosurgery</w:t>
      </w:r>
      <w:proofErr w:type="spellEnd"/>
      <w:r w:rsidRPr="00FC3D78">
        <w:rPr>
          <w:rFonts w:ascii="Times New Roman" w:hAnsi="Times New Roman"/>
        </w:rPr>
        <w:t xml:space="preserve"> technique used to selectively lyse trophectoderm cells from blastocysts using antibody and complement treatment, enabling isolation of the inner cell mass (ICM).</w:t>
      </w:r>
    </w:p>
    <w:p w14:paraId="6BD45D13" w14:textId="2F81DF17" w:rsidR="00DD520A" w:rsidRPr="00243E1B" w:rsidRDefault="00DD520A" w:rsidP="00817FA7">
      <w:pPr>
        <w:rPr>
          <w:b/>
          <w:bCs/>
          <w:u w:val="single"/>
        </w:rPr>
      </w:pPr>
      <w:r>
        <w:rPr>
          <w:b/>
          <w:bCs/>
          <w:u w:val="single"/>
        </w:rPr>
        <w:t>Materials and equipment</w:t>
      </w:r>
    </w:p>
    <w:tbl>
      <w:tblPr>
        <w:tblStyle w:val="TableGrid"/>
        <w:tblW w:w="0" w:type="auto"/>
        <w:tblLook w:val="04A0" w:firstRow="1" w:lastRow="0" w:firstColumn="1" w:lastColumn="0" w:noHBand="0" w:noVBand="1"/>
      </w:tblPr>
      <w:tblGrid>
        <w:gridCol w:w="3005"/>
        <w:gridCol w:w="3005"/>
        <w:gridCol w:w="3006"/>
      </w:tblGrid>
      <w:tr w:rsidR="008B05EC" w14:paraId="1646BC87" w14:textId="77777777" w:rsidTr="00015982">
        <w:trPr>
          <w:trHeight w:val="295"/>
        </w:trPr>
        <w:tc>
          <w:tcPr>
            <w:tcW w:w="3005" w:type="dxa"/>
          </w:tcPr>
          <w:p w14:paraId="34D197FA" w14:textId="77777777" w:rsidR="008B05EC" w:rsidRPr="000E452B" w:rsidRDefault="008B05EC" w:rsidP="00015982">
            <w:pPr>
              <w:spacing w:after="0"/>
              <w:jc w:val="center"/>
              <w:rPr>
                <w:rFonts w:ascii="Times New Roman" w:hAnsi="Times New Roman"/>
                <w:b/>
                <w:bCs/>
                <w:u w:val="single"/>
              </w:rPr>
            </w:pPr>
            <w:bookmarkStart w:id="0" w:name="_Hlk166082579"/>
            <w:r w:rsidRPr="000E452B">
              <w:rPr>
                <w:rFonts w:ascii="Times New Roman" w:hAnsi="Times New Roman"/>
                <w:b/>
                <w:bCs/>
                <w:u w:val="single"/>
              </w:rPr>
              <w:t>PPE</w:t>
            </w:r>
          </w:p>
        </w:tc>
        <w:tc>
          <w:tcPr>
            <w:tcW w:w="3005" w:type="dxa"/>
          </w:tcPr>
          <w:p w14:paraId="67C01BEC" w14:textId="77777777" w:rsidR="008B05EC" w:rsidRPr="000E452B" w:rsidRDefault="008B05EC" w:rsidP="00015982">
            <w:pPr>
              <w:spacing w:after="0"/>
              <w:jc w:val="center"/>
              <w:rPr>
                <w:rFonts w:ascii="Times New Roman" w:hAnsi="Times New Roman"/>
                <w:b/>
                <w:bCs/>
                <w:u w:val="single"/>
              </w:rPr>
            </w:pPr>
            <w:r w:rsidRPr="000E452B">
              <w:rPr>
                <w:rFonts w:ascii="Times New Roman" w:hAnsi="Times New Roman"/>
                <w:b/>
                <w:bCs/>
                <w:u w:val="single"/>
              </w:rPr>
              <w:t xml:space="preserve">Consumables </w:t>
            </w:r>
          </w:p>
        </w:tc>
        <w:tc>
          <w:tcPr>
            <w:tcW w:w="3006" w:type="dxa"/>
          </w:tcPr>
          <w:p w14:paraId="4FFC1F39" w14:textId="77777777" w:rsidR="008B05EC" w:rsidRPr="000E452B" w:rsidRDefault="008B05EC" w:rsidP="00015982">
            <w:pPr>
              <w:spacing w:after="0"/>
              <w:jc w:val="center"/>
              <w:rPr>
                <w:rFonts w:ascii="Times New Roman" w:hAnsi="Times New Roman"/>
                <w:b/>
                <w:bCs/>
                <w:u w:val="single"/>
              </w:rPr>
            </w:pPr>
            <w:r w:rsidRPr="000E452B">
              <w:rPr>
                <w:rFonts w:ascii="Times New Roman" w:hAnsi="Times New Roman"/>
                <w:b/>
                <w:bCs/>
                <w:u w:val="single"/>
              </w:rPr>
              <w:t xml:space="preserve">Equipment </w:t>
            </w:r>
          </w:p>
        </w:tc>
      </w:tr>
      <w:tr w:rsidR="008B05EC" w14:paraId="64C37960" w14:textId="77777777" w:rsidTr="00015982">
        <w:tc>
          <w:tcPr>
            <w:tcW w:w="3005" w:type="dxa"/>
          </w:tcPr>
          <w:p w14:paraId="103E43C6" w14:textId="3A635AE4" w:rsidR="008516E8" w:rsidRPr="008516E8" w:rsidRDefault="00143668" w:rsidP="008516E8">
            <w:pPr>
              <w:pStyle w:val="ListParagraph"/>
              <w:numPr>
                <w:ilvl w:val="0"/>
                <w:numId w:val="1"/>
              </w:numPr>
              <w:spacing w:after="0"/>
              <w:ind w:left="470" w:hanging="357"/>
              <w:jc w:val="both"/>
              <w:rPr>
                <w:rFonts w:ascii="Times New Roman" w:hAnsi="Times New Roman"/>
              </w:rPr>
            </w:pPr>
            <w:r w:rsidRPr="008516E8">
              <w:rPr>
                <w:rFonts w:ascii="Times New Roman" w:hAnsi="Times New Roman"/>
              </w:rPr>
              <w:t>Gloves</w:t>
            </w:r>
          </w:p>
          <w:p w14:paraId="033BBD70" w14:textId="77777777" w:rsidR="008516E8" w:rsidRPr="008516E8" w:rsidRDefault="00143668" w:rsidP="008516E8">
            <w:pPr>
              <w:pStyle w:val="ListParagraph"/>
              <w:numPr>
                <w:ilvl w:val="0"/>
                <w:numId w:val="1"/>
              </w:numPr>
              <w:spacing w:after="0"/>
              <w:ind w:left="470" w:hanging="357"/>
              <w:jc w:val="both"/>
              <w:rPr>
                <w:rFonts w:ascii="Times New Roman" w:hAnsi="Times New Roman"/>
              </w:rPr>
            </w:pPr>
            <w:r w:rsidRPr="008516E8">
              <w:rPr>
                <w:rFonts w:ascii="Times New Roman" w:hAnsi="Times New Roman"/>
              </w:rPr>
              <w:t>Lab coat</w:t>
            </w:r>
          </w:p>
          <w:p w14:paraId="6CFEDD38" w14:textId="77777777" w:rsidR="008516E8" w:rsidRPr="008516E8" w:rsidRDefault="00143668" w:rsidP="008516E8">
            <w:pPr>
              <w:pStyle w:val="ListParagraph"/>
              <w:numPr>
                <w:ilvl w:val="0"/>
                <w:numId w:val="1"/>
              </w:numPr>
              <w:spacing w:after="0"/>
              <w:ind w:left="470" w:hanging="357"/>
              <w:jc w:val="both"/>
              <w:rPr>
                <w:rFonts w:ascii="Times New Roman" w:hAnsi="Times New Roman"/>
              </w:rPr>
            </w:pPr>
            <w:r w:rsidRPr="008516E8">
              <w:rPr>
                <w:rFonts w:ascii="Times New Roman" w:hAnsi="Times New Roman"/>
              </w:rPr>
              <w:t xml:space="preserve"> Goggles/face shield</w:t>
            </w:r>
          </w:p>
          <w:p w14:paraId="7B49502A" w14:textId="7A06ABEF" w:rsidR="008B05EC" w:rsidRPr="008516E8" w:rsidRDefault="00143668" w:rsidP="008516E8">
            <w:pPr>
              <w:pStyle w:val="ListParagraph"/>
              <w:numPr>
                <w:ilvl w:val="0"/>
                <w:numId w:val="1"/>
              </w:numPr>
              <w:spacing w:after="0"/>
              <w:ind w:left="470" w:hanging="357"/>
              <w:jc w:val="both"/>
              <w:rPr>
                <w:rFonts w:ascii="Times New Roman" w:hAnsi="Times New Roman"/>
                <w:b/>
                <w:bCs/>
                <w:u w:val="single"/>
              </w:rPr>
            </w:pPr>
            <w:r w:rsidRPr="008516E8">
              <w:rPr>
                <w:rFonts w:ascii="Times New Roman" w:hAnsi="Times New Roman"/>
              </w:rPr>
              <w:t xml:space="preserve"> Closed footwear</w:t>
            </w:r>
          </w:p>
        </w:tc>
        <w:tc>
          <w:tcPr>
            <w:tcW w:w="3005" w:type="dxa"/>
          </w:tcPr>
          <w:p w14:paraId="6BB9AC04" w14:textId="77777777" w:rsidR="00496D12" w:rsidRDefault="00496D12" w:rsidP="008516E8">
            <w:pPr>
              <w:pStyle w:val="ListParagraph"/>
              <w:numPr>
                <w:ilvl w:val="0"/>
                <w:numId w:val="1"/>
              </w:numPr>
              <w:spacing w:after="0"/>
              <w:ind w:left="470" w:hanging="357"/>
              <w:jc w:val="both"/>
              <w:rPr>
                <w:rFonts w:ascii="Times New Roman" w:hAnsi="Times New Roman"/>
              </w:rPr>
            </w:pPr>
            <w:r w:rsidRPr="00496D12">
              <w:rPr>
                <w:rFonts w:ascii="Times New Roman" w:hAnsi="Times New Roman"/>
              </w:rPr>
              <w:t>Guinea Pig Serum Complement (Merk, Cat. 234395)</w:t>
            </w:r>
          </w:p>
          <w:p w14:paraId="5B9176F8" w14:textId="77777777" w:rsidR="00496D12" w:rsidRDefault="00496D12" w:rsidP="008516E8">
            <w:pPr>
              <w:pStyle w:val="ListParagraph"/>
              <w:numPr>
                <w:ilvl w:val="0"/>
                <w:numId w:val="1"/>
              </w:numPr>
              <w:spacing w:after="0"/>
              <w:ind w:left="470" w:hanging="357"/>
              <w:jc w:val="both"/>
              <w:rPr>
                <w:rFonts w:ascii="Times New Roman" w:hAnsi="Times New Roman"/>
              </w:rPr>
            </w:pPr>
            <w:r w:rsidRPr="00496D12">
              <w:rPr>
                <w:rFonts w:ascii="Times New Roman" w:hAnsi="Times New Roman"/>
              </w:rPr>
              <w:t>Rabbit anti-mouse serum (Sigma, Cat. M5774)</w:t>
            </w:r>
          </w:p>
          <w:p w14:paraId="28B38884" w14:textId="77777777" w:rsidR="00496D12" w:rsidRDefault="00496D12" w:rsidP="008516E8">
            <w:pPr>
              <w:pStyle w:val="ListParagraph"/>
              <w:numPr>
                <w:ilvl w:val="0"/>
                <w:numId w:val="1"/>
              </w:numPr>
              <w:spacing w:after="0"/>
              <w:ind w:left="470" w:hanging="357"/>
              <w:jc w:val="both"/>
              <w:rPr>
                <w:rFonts w:ascii="Times New Roman" w:hAnsi="Times New Roman"/>
              </w:rPr>
            </w:pPr>
            <w:r w:rsidRPr="00496D12">
              <w:rPr>
                <w:rFonts w:ascii="Times New Roman" w:hAnsi="Times New Roman"/>
              </w:rPr>
              <w:t>Rabbit anti-human serum (Sigma, Cat. H8765)</w:t>
            </w:r>
          </w:p>
          <w:p w14:paraId="7876EA89" w14:textId="5D3F3112" w:rsidR="00496D12" w:rsidRDefault="00496D12" w:rsidP="008516E8">
            <w:pPr>
              <w:pStyle w:val="ListParagraph"/>
              <w:numPr>
                <w:ilvl w:val="0"/>
                <w:numId w:val="1"/>
              </w:numPr>
              <w:spacing w:after="0"/>
              <w:ind w:left="470" w:hanging="357"/>
              <w:jc w:val="both"/>
              <w:rPr>
                <w:rFonts w:ascii="Times New Roman" w:hAnsi="Times New Roman"/>
              </w:rPr>
            </w:pPr>
            <w:r w:rsidRPr="00496D12">
              <w:rPr>
                <w:rFonts w:ascii="Times New Roman" w:hAnsi="Times New Roman"/>
              </w:rPr>
              <w:t xml:space="preserve">Global medium + 10% </w:t>
            </w:r>
            <w:r>
              <w:rPr>
                <w:rFonts w:ascii="Times New Roman" w:hAnsi="Times New Roman"/>
              </w:rPr>
              <w:t>HAS</w:t>
            </w:r>
            <w:r w:rsidR="00CD5442">
              <w:rPr>
                <w:rFonts w:ascii="Times New Roman" w:hAnsi="Times New Roman"/>
              </w:rPr>
              <w:t xml:space="preserve"> (</w:t>
            </w:r>
            <w:proofErr w:type="spellStart"/>
            <w:r w:rsidR="00CD5442">
              <w:rPr>
                <w:rFonts w:ascii="Times New Roman" w:hAnsi="Times New Roman"/>
              </w:rPr>
              <w:t>Origio</w:t>
            </w:r>
            <w:proofErr w:type="spellEnd"/>
            <w:r w:rsidR="00CD5442">
              <w:rPr>
                <w:rFonts w:ascii="Times New Roman" w:hAnsi="Times New Roman"/>
              </w:rPr>
              <w:t xml:space="preserve">, </w:t>
            </w:r>
            <w:r w:rsidR="00CD5442" w:rsidRPr="00CD5442">
              <w:rPr>
                <w:rFonts w:ascii="Times New Roman" w:hAnsi="Times New Roman"/>
              </w:rPr>
              <w:t>H5GT-030</w:t>
            </w:r>
            <w:r w:rsidR="00CD5442">
              <w:rPr>
                <w:rFonts w:ascii="Times New Roman" w:hAnsi="Times New Roman"/>
              </w:rPr>
              <w:t>)</w:t>
            </w:r>
          </w:p>
          <w:p w14:paraId="3FA5A642" w14:textId="5ADE8520" w:rsidR="00496D12" w:rsidRPr="009A02A9" w:rsidRDefault="00496D12" w:rsidP="008516E8">
            <w:pPr>
              <w:pStyle w:val="ListParagraph"/>
              <w:numPr>
                <w:ilvl w:val="0"/>
                <w:numId w:val="1"/>
              </w:numPr>
              <w:spacing w:after="0"/>
              <w:ind w:left="470" w:hanging="357"/>
              <w:jc w:val="both"/>
              <w:rPr>
                <w:rFonts w:ascii="Times New Roman" w:hAnsi="Times New Roman"/>
                <w:lang w:val="fr-FR"/>
              </w:rPr>
            </w:pPr>
            <w:r w:rsidRPr="009A02A9">
              <w:rPr>
                <w:rFonts w:ascii="Times New Roman" w:hAnsi="Times New Roman"/>
                <w:lang w:val="fr-FR"/>
              </w:rPr>
              <w:t xml:space="preserve">Acid </w:t>
            </w:r>
            <w:proofErr w:type="spellStart"/>
            <w:r w:rsidRPr="009A02A9">
              <w:rPr>
                <w:rFonts w:ascii="Times New Roman" w:hAnsi="Times New Roman"/>
                <w:lang w:val="fr-FR"/>
              </w:rPr>
              <w:t>Tyrode’s</w:t>
            </w:r>
            <w:proofErr w:type="spellEnd"/>
            <w:r w:rsidRPr="009A02A9">
              <w:rPr>
                <w:rFonts w:ascii="Times New Roman" w:hAnsi="Times New Roman"/>
                <w:lang w:val="fr-FR"/>
              </w:rPr>
              <w:t xml:space="preserve"> solution</w:t>
            </w:r>
            <w:r w:rsidR="009A02A9" w:rsidRPr="009A02A9">
              <w:rPr>
                <w:rFonts w:ascii="Times New Roman" w:hAnsi="Times New Roman"/>
                <w:lang w:val="fr-FR"/>
              </w:rPr>
              <w:t xml:space="preserve"> (Sigma, Ca</w:t>
            </w:r>
            <w:r w:rsidR="009A02A9">
              <w:rPr>
                <w:rFonts w:ascii="Times New Roman" w:hAnsi="Times New Roman"/>
                <w:lang w:val="fr-FR"/>
              </w:rPr>
              <w:t>t. T17</w:t>
            </w:r>
            <w:r w:rsidR="00666BA1">
              <w:rPr>
                <w:rFonts w:ascii="Times New Roman" w:hAnsi="Times New Roman"/>
                <w:lang w:val="fr-FR"/>
              </w:rPr>
              <w:t>88)</w:t>
            </w:r>
          </w:p>
          <w:p w14:paraId="5C7971A6" w14:textId="65DA8287" w:rsidR="00496D12" w:rsidRDefault="00496D12" w:rsidP="008516E8">
            <w:pPr>
              <w:pStyle w:val="ListParagraph"/>
              <w:numPr>
                <w:ilvl w:val="0"/>
                <w:numId w:val="1"/>
              </w:numPr>
              <w:spacing w:after="0"/>
              <w:ind w:left="470" w:hanging="357"/>
              <w:jc w:val="both"/>
              <w:rPr>
                <w:rFonts w:ascii="Times New Roman" w:hAnsi="Times New Roman"/>
              </w:rPr>
            </w:pPr>
            <w:r w:rsidRPr="00496D12">
              <w:rPr>
                <w:rFonts w:ascii="Times New Roman" w:hAnsi="Times New Roman"/>
              </w:rPr>
              <w:t>Mineral oil</w:t>
            </w:r>
            <w:r w:rsidR="00666BA1">
              <w:rPr>
                <w:rFonts w:ascii="Times New Roman" w:hAnsi="Times New Roman"/>
              </w:rPr>
              <w:t xml:space="preserve"> (</w:t>
            </w:r>
            <w:proofErr w:type="spellStart"/>
            <w:r w:rsidR="00666BA1">
              <w:rPr>
                <w:rFonts w:ascii="Times New Roman" w:hAnsi="Times New Roman"/>
              </w:rPr>
              <w:t>Origio</w:t>
            </w:r>
            <w:proofErr w:type="spellEnd"/>
            <w:r w:rsidR="00666BA1">
              <w:rPr>
                <w:rFonts w:ascii="Times New Roman" w:hAnsi="Times New Roman"/>
              </w:rPr>
              <w:t xml:space="preserve">, Cat. </w:t>
            </w:r>
            <w:r w:rsidR="00666BA1" w:rsidRPr="00666BA1">
              <w:rPr>
                <w:rFonts w:ascii="Times New Roman" w:hAnsi="Times New Roman"/>
              </w:rPr>
              <w:t>ART-4008-5P</w:t>
            </w:r>
            <w:r w:rsidR="00666BA1">
              <w:rPr>
                <w:rFonts w:ascii="Times New Roman" w:hAnsi="Times New Roman"/>
              </w:rPr>
              <w:t>).</w:t>
            </w:r>
          </w:p>
          <w:p w14:paraId="38B052B2" w14:textId="77777777" w:rsidR="00496D12" w:rsidRDefault="00496D12" w:rsidP="008516E8">
            <w:pPr>
              <w:pStyle w:val="ListParagraph"/>
              <w:numPr>
                <w:ilvl w:val="0"/>
                <w:numId w:val="1"/>
              </w:numPr>
              <w:spacing w:after="0"/>
              <w:ind w:left="470" w:hanging="357"/>
              <w:jc w:val="both"/>
              <w:rPr>
                <w:rFonts w:ascii="Times New Roman" w:hAnsi="Times New Roman"/>
              </w:rPr>
            </w:pPr>
            <w:r w:rsidRPr="00496D12">
              <w:rPr>
                <w:rFonts w:ascii="Times New Roman" w:hAnsi="Times New Roman"/>
              </w:rPr>
              <w:t xml:space="preserve"> 6 cm tissue culture plates</w:t>
            </w:r>
          </w:p>
          <w:p w14:paraId="3E126967" w14:textId="77777777" w:rsidR="00496D12" w:rsidRDefault="00496D12" w:rsidP="008516E8">
            <w:pPr>
              <w:pStyle w:val="ListParagraph"/>
              <w:numPr>
                <w:ilvl w:val="0"/>
                <w:numId w:val="1"/>
              </w:numPr>
              <w:spacing w:after="0"/>
              <w:ind w:left="470" w:hanging="357"/>
              <w:jc w:val="both"/>
              <w:rPr>
                <w:rFonts w:ascii="Times New Roman" w:hAnsi="Times New Roman"/>
              </w:rPr>
            </w:pPr>
            <w:r w:rsidRPr="00496D12">
              <w:rPr>
                <w:rFonts w:ascii="Times New Roman" w:hAnsi="Times New Roman"/>
              </w:rPr>
              <w:t>Pulled glass capillaries</w:t>
            </w:r>
          </w:p>
          <w:p w14:paraId="49417FB7" w14:textId="67948B3F" w:rsidR="008516E8" w:rsidRPr="008516E8" w:rsidRDefault="00496D12" w:rsidP="008516E8">
            <w:pPr>
              <w:pStyle w:val="ListParagraph"/>
              <w:numPr>
                <w:ilvl w:val="0"/>
                <w:numId w:val="1"/>
              </w:numPr>
              <w:spacing w:after="0"/>
              <w:ind w:left="470" w:hanging="357"/>
              <w:jc w:val="both"/>
              <w:rPr>
                <w:rFonts w:ascii="Times New Roman" w:hAnsi="Times New Roman"/>
              </w:rPr>
            </w:pPr>
            <w:r w:rsidRPr="00496D12">
              <w:rPr>
                <w:rFonts w:ascii="Times New Roman" w:hAnsi="Times New Roman"/>
              </w:rPr>
              <w:t>75 µm Stripper tips</w:t>
            </w:r>
            <w:r w:rsidR="00545687">
              <w:rPr>
                <w:rFonts w:ascii="Times New Roman" w:hAnsi="Times New Roman"/>
              </w:rPr>
              <w:t xml:space="preserve"> (</w:t>
            </w:r>
            <w:proofErr w:type="spellStart"/>
            <w:r w:rsidR="00545687">
              <w:rPr>
                <w:rFonts w:ascii="Times New Roman" w:hAnsi="Times New Roman"/>
              </w:rPr>
              <w:t>Origio</w:t>
            </w:r>
            <w:proofErr w:type="spellEnd"/>
            <w:r w:rsidR="00545687">
              <w:rPr>
                <w:rFonts w:ascii="Times New Roman" w:hAnsi="Times New Roman"/>
              </w:rPr>
              <w:t xml:space="preserve">). </w:t>
            </w:r>
          </w:p>
        </w:tc>
        <w:tc>
          <w:tcPr>
            <w:tcW w:w="3006" w:type="dxa"/>
          </w:tcPr>
          <w:p w14:paraId="70DF75AA" w14:textId="302719CA" w:rsidR="00CE5220" w:rsidRDefault="00CE5220" w:rsidP="00CE5220">
            <w:pPr>
              <w:pStyle w:val="ListParagraph"/>
              <w:numPr>
                <w:ilvl w:val="0"/>
                <w:numId w:val="2"/>
              </w:numPr>
              <w:spacing w:after="0"/>
              <w:ind w:left="470" w:hanging="357"/>
              <w:jc w:val="both"/>
              <w:rPr>
                <w:rFonts w:ascii="Times New Roman" w:hAnsi="Times New Roman"/>
              </w:rPr>
            </w:pPr>
            <w:r w:rsidRPr="00CE5220">
              <w:rPr>
                <w:rFonts w:ascii="Times New Roman" w:hAnsi="Times New Roman"/>
              </w:rPr>
              <w:t>37°C incubator with 5% CO₂</w:t>
            </w:r>
          </w:p>
          <w:p w14:paraId="7460B0D3" w14:textId="77777777" w:rsidR="00CE5220" w:rsidRDefault="00CE5220" w:rsidP="00CE5220">
            <w:pPr>
              <w:pStyle w:val="ListParagraph"/>
              <w:numPr>
                <w:ilvl w:val="0"/>
                <w:numId w:val="2"/>
              </w:numPr>
              <w:spacing w:after="0"/>
              <w:ind w:left="470" w:hanging="357"/>
              <w:jc w:val="both"/>
              <w:rPr>
                <w:rFonts w:ascii="Times New Roman" w:hAnsi="Times New Roman"/>
              </w:rPr>
            </w:pPr>
            <w:r w:rsidRPr="00CE5220">
              <w:rPr>
                <w:rFonts w:ascii="Times New Roman" w:hAnsi="Times New Roman"/>
              </w:rPr>
              <w:t>Microscope</w:t>
            </w:r>
          </w:p>
          <w:p w14:paraId="46257532" w14:textId="77777777" w:rsidR="00CE5220" w:rsidRDefault="00CE5220" w:rsidP="00CE5220">
            <w:pPr>
              <w:pStyle w:val="ListParagraph"/>
              <w:numPr>
                <w:ilvl w:val="0"/>
                <w:numId w:val="2"/>
              </w:numPr>
              <w:spacing w:after="0"/>
              <w:ind w:left="470" w:hanging="357"/>
              <w:jc w:val="both"/>
              <w:rPr>
                <w:rFonts w:ascii="Times New Roman" w:hAnsi="Times New Roman"/>
              </w:rPr>
            </w:pPr>
            <w:r w:rsidRPr="00CE5220">
              <w:rPr>
                <w:rFonts w:ascii="Times New Roman" w:hAnsi="Times New Roman"/>
              </w:rPr>
              <w:t>Heating block or water bath</w:t>
            </w:r>
          </w:p>
          <w:p w14:paraId="7E7EE27B" w14:textId="6C424A33" w:rsidR="008B05EC" w:rsidRPr="00CE5220" w:rsidRDefault="00CE5220" w:rsidP="00CE5220">
            <w:pPr>
              <w:pStyle w:val="ListParagraph"/>
              <w:numPr>
                <w:ilvl w:val="0"/>
                <w:numId w:val="2"/>
              </w:numPr>
              <w:spacing w:after="0"/>
              <w:ind w:left="470" w:hanging="357"/>
              <w:jc w:val="both"/>
              <w:rPr>
                <w:rFonts w:ascii="Times New Roman" w:hAnsi="Times New Roman"/>
              </w:rPr>
            </w:pPr>
            <w:r w:rsidRPr="00CE5220">
              <w:rPr>
                <w:rFonts w:ascii="Times New Roman" w:hAnsi="Times New Roman"/>
              </w:rPr>
              <w:t>Ice bucket</w:t>
            </w:r>
          </w:p>
        </w:tc>
      </w:tr>
      <w:bookmarkEnd w:id="0"/>
    </w:tbl>
    <w:p w14:paraId="4B1DDEC3" w14:textId="77777777" w:rsidR="00DD520A" w:rsidRDefault="00DD520A" w:rsidP="00817FA7"/>
    <w:p w14:paraId="2F0E1A2E" w14:textId="6FA35393" w:rsidR="00817FA7" w:rsidRDefault="00817FA7" w:rsidP="00817FA7">
      <w:pPr>
        <w:rPr>
          <w:b/>
          <w:bCs/>
          <w:u w:val="single"/>
        </w:rPr>
      </w:pPr>
      <w:r>
        <w:rPr>
          <w:b/>
          <w:bCs/>
          <w:u w:val="single"/>
        </w:rPr>
        <w:t>Procedure</w:t>
      </w:r>
    </w:p>
    <w:p w14:paraId="0E48B213" w14:textId="77777777" w:rsidR="002D2D12" w:rsidRPr="002941D4" w:rsidRDefault="002D2D12" w:rsidP="007F47B0">
      <w:pPr>
        <w:spacing w:after="0"/>
        <w:jc w:val="both"/>
        <w:rPr>
          <w:rFonts w:ascii="Times New Roman" w:hAnsi="Times New Roman"/>
          <w:b/>
          <w:bCs/>
          <w:sz w:val="24"/>
          <w:szCs w:val="24"/>
          <w:u w:val="single"/>
        </w:rPr>
      </w:pPr>
      <w:r w:rsidRPr="002941D4">
        <w:rPr>
          <w:rFonts w:ascii="Times New Roman" w:hAnsi="Times New Roman"/>
          <w:b/>
          <w:bCs/>
          <w:sz w:val="24"/>
          <w:szCs w:val="24"/>
          <w:u w:val="single"/>
        </w:rPr>
        <w:t>Preparation of the reagents</w:t>
      </w:r>
    </w:p>
    <w:p w14:paraId="02A143EF" w14:textId="77777777" w:rsidR="007F47B0" w:rsidRPr="007F47B0" w:rsidRDefault="007F47B0" w:rsidP="007F47B0">
      <w:pPr>
        <w:spacing w:after="0"/>
        <w:jc w:val="both"/>
        <w:rPr>
          <w:rFonts w:ascii="Times New Roman" w:hAnsi="Times New Roman"/>
          <w:b/>
          <w:bCs/>
          <w:sz w:val="24"/>
          <w:szCs w:val="24"/>
        </w:rPr>
      </w:pPr>
    </w:p>
    <w:tbl>
      <w:tblPr>
        <w:tblStyle w:val="TableGrid"/>
        <w:tblW w:w="9493" w:type="dxa"/>
        <w:tblLook w:val="04A0" w:firstRow="1" w:lastRow="0" w:firstColumn="1" w:lastColumn="0" w:noHBand="0" w:noVBand="1"/>
      </w:tblPr>
      <w:tblGrid>
        <w:gridCol w:w="1779"/>
        <w:gridCol w:w="1050"/>
        <w:gridCol w:w="1378"/>
        <w:gridCol w:w="5286"/>
      </w:tblGrid>
      <w:tr w:rsidR="002D2D12" w:rsidRPr="007F47B0" w14:paraId="3775E0CC" w14:textId="77777777" w:rsidTr="00A837E4">
        <w:tc>
          <w:tcPr>
            <w:tcW w:w="1792" w:type="dxa"/>
          </w:tcPr>
          <w:p w14:paraId="15E448AA" w14:textId="77777777" w:rsidR="002D2D12" w:rsidRPr="007F47B0" w:rsidRDefault="002D2D12" w:rsidP="00A837E4">
            <w:pPr>
              <w:rPr>
                <w:rFonts w:ascii="Times New Roman" w:hAnsi="Times New Roman"/>
                <w:b/>
                <w:bCs/>
                <w:sz w:val="20"/>
                <w:szCs w:val="20"/>
              </w:rPr>
            </w:pPr>
            <w:r w:rsidRPr="007F47B0">
              <w:rPr>
                <w:rFonts w:ascii="Times New Roman" w:hAnsi="Times New Roman"/>
                <w:b/>
                <w:bCs/>
                <w:sz w:val="20"/>
                <w:szCs w:val="20"/>
              </w:rPr>
              <w:t>Name</w:t>
            </w:r>
          </w:p>
        </w:tc>
        <w:tc>
          <w:tcPr>
            <w:tcW w:w="922" w:type="dxa"/>
          </w:tcPr>
          <w:p w14:paraId="71C4595A" w14:textId="77777777" w:rsidR="002D2D12" w:rsidRPr="007F47B0" w:rsidRDefault="002D2D12" w:rsidP="00A837E4">
            <w:pPr>
              <w:rPr>
                <w:rFonts w:ascii="Times New Roman" w:hAnsi="Times New Roman"/>
                <w:b/>
                <w:bCs/>
                <w:sz w:val="20"/>
                <w:szCs w:val="20"/>
              </w:rPr>
            </w:pPr>
            <w:r w:rsidRPr="007F47B0">
              <w:rPr>
                <w:rFonts w:ascii="Times New Roman" w:hAnsi="Times New Roman"/>
                <w:b/>
                <w:bCs/>
                <w:sz w:val="20"/>
                <w:szCs w:val="20"/>
              </w:rPr>
              <w:t>Company</w:t>
            </w:r>
          </w:p>
        </w:tc>
        <w:tc>
          <w:tcPr>
            <w:tcW w:w="1392" w:type="dxa"/>
          </w:tcPr>
          <w:p w14:paraId="14A4C95C" w14:textId="77777777" w:rsidR="002D2D12" w:rsidRPr="007F47B0" w:rsidRDefault="002D2D12" w:rsidP="00A837E4">
            <w:pPr>
              <w:rPr>
                <w:rFonts w:ascii="Times New Roman" w:hAnsi="Times New Roman"/>
                <w:b/>
                <w:bCs/>
                <w:sz w:val="20"/>
                <w:szCs w:val="20"/>
              </w:rPr>
            </w:pPr>
            <w:r w:rsidRPr="007F47B0">
              <w:rPr>
                <w:rFonts w:ascii="Times New Roman" w:hAnsi="Times New Roman"/>
                <w:b/>
                <w:bCs/>
                <w:sz w:val="20"/>
                <w:szCs w:val="20"/>
              </w:rPr>
              <w:t>Cat no.</w:t>
            </w:r>
          </w:p>
        </w:tc>
        <w:tc>
          <w:tcPr>
            <w:tcW w:w="5387" w:type="dxa"/>
          </w:tcPr>
          <w:p w14:paraId="10CD850C" w14:textId="77777777" w:rsidR="002D2D12" w:rsidRPr="007F47B0" w:rsidRDefault="002D2D12" w:rsidP="00A837E4">
            <w:pPr>
              <w:rPr>
                <w:rFonts w:ascii="Times New Roman" w:hAnsi="Times New Roman"/>
                <w:b/>
                <w:bCs/>
                <w:sz w:val="20"/>
                <w:szCs w:val="20"/>
              </w:rPr>
            </w:pPr>
            <w:r w:rsidRPr="007F47B0">
              <w:rPr>
                <w:rFonts w:ascii="Times New Roman" w:hAnsi="Times New Roman"/>
                <w:b/>
                <w:bCs/>
                <w:sz w:val="20"/>
                <w:szCs w:val="20"/>
              </w:rPr>
              <w:t>Storage</w:t>
            </w:r>
          </w:p>
        </w:tc>
      </w:tr>
      <w:tr w:rsidR="002D2D12" w:rsidRPr="007F47B0" w14:paraId="3F742E0B" w14:textId="77777777" w:rsidTr="00A837E4">
        <w:tc>
          <w:tcPr>
            <w:tcW w:w="1792" w:type="dxa"/>
          </w:tcPr>
          <w:p w14:paraId="403DB7DE" w14:textId="77777777" w:rsidR="002D2D12" w:rsidRPr="007F47B0" w:rsidRDefault="002D2D12" w:rsidP="00A837E4">
            <w:pPr>
              <w:rPr>
                <w:rFonts w:ascii="Times New Roman" w:hAnsi="Times New Roman"/>
                <w:sz w:val="20"/>
                <w:szCs w:val="20"/>
              </w:rPr>
            </w:pPr>
            <w:r w:rsidRPr="007F47B0">
              <w:rPr>
                <w:rFonts w:ascii="Times New Roman" w:hAnsi="Times New Roman"/>
                <w:sz w:val="20"/>
                <w:szCs w:val="20"/>
              </w:rPr>
              <w:t>Guinea Pig Serum Complement</w:t>
            </w:r>
          </w:p>
        </w:tc>
        <w:tc>
          <w:tcPr>
            <w:tcW w:w="922" w:type="dxa"/>
          </w:tcPr>
          <w:p w14:paraId="1AC39D9C" w14:textId="77777777" w:rsidR="002D2D12" w:rsidRPr="007F47B0" w:rsidRDefault="002D2D12" w:rsidP="00A837E4">
            <w:pPr>
              <w:rPr>
                <w:rFonts w:ascii="Times New Roman" w:hAnsi="Times New Roman"/>
                <w:sz w:val="20"/>
                <w:szCs w:val="20"/>
              </w:rPr>
            </w:pPr>
            <w:r w:rsidRPr="007F47B0">
              <w:rPr>
                <w:rFonts w:ascii="Times New Roman" w:hAnsi="Times New Roman"/>
                <w:sz w:val="20"/>
                <w:szCs w:val="20"/>
              </w:rPr>
              <w:t>Merk</w:t>
            </w:r>
          </w:p>
        </w:tc>
        <w:tc>
          <w:tcPr>
            <w:tcW w:w="1392" w:type="dxa"/>
          </w:tcPr>
          <w:p w14:paraId="5D823AF8" w14:textId="77777777" w:rsidR="002D2D12" w:rsidRPr="007F47B0" w:rsidRDefault="002D2D12" w:rsidP="00A837E4">
            <w:pPr>
              <w:rPr>
                <w:rFonts w:ascii="Times New Roman" w:hAnsi="Times New Roman"/>
                <w:sz w:val="20"/>
                <w:szCs w:val="20"/>
              </w:rPr>
            </w:pPr>
            <w:r w:rsidRPr="007F47B0">
              <w:rPr>
                <w:rFonts w:ascii="Times New Roman" w:hAnsi="Times New Roman"/>
                <w:sz w:val="20"/>
                <w:szCs w:val="20"/>
              </w:rPr>
              <w:t>234395 - 5ML</w:t>
            </w:r>
          </w:p>
        </w:tc>
        <w:tc>
          <w:tcPr>
            <w:tcW w:w="5387" w:type="dxa"/>
          </w:tcPr>
          <w:p w14:paraId="681D1901" w14:textId="77777777" w:rsidR="002D2D12" w:rsidRPr="007F47B0" w:rsidRDefault="002D2D12" w:rsidP="00A837E4">
            <w:pPr>
              <w:rPr>
                <w:rFonts w:ascii="Times New Roman" w:hAnsi="Times New Roman"/>
                <w:sz w:val="20"/>
                <w:szCs w:val="20"/>
              </w:rPr>
            </w:pPr>
            <w:r w:rsidRPr="007F47B0">
              <w:rPr>
                <w:rFonts w:ascii="Times New Roman" w:hAnsi="Times New Roman"/>
                <w:sz w:val="20"/>
                <w:szCs w:val="20"/>
              </w:rPr>
              <w:t>Reconstitute 5ml ice cold distilled water – 100µl &amp; 200µl aliquots -80°C</w:t>
            </w:r>
          </w:p>
          <w:p w14:paraId="3F551E32" w14:textId="77777777" w:rsidR="002D2D12" w:rsidRPr="007F47B0" w:rsidRDefault="002D2D12" w:rsidP="00A837E4">
            <w:pPr>
              <w:rPr>
                <w:rFonts w:ascii="Times New Roman" w:hAnsi="Times New Roman"/>
                <w:sz w:val="20"/>
                <w:szCs w:val="20"/>
              </w:rPr>
            </w:pPr>
            <w:r w:rsidRPr="007F47B0">
              <w:rPr>
                <w:rFonts w:ascii="Times New Roman" w:hAnsi="Times New Roman"/>
                <w:sz w:val="20"/>
                <w:szCs w:val="20"/>
              </w:rPr>
              <w:t>(sensitive to temp, thaw immediately before use)</w:t>
            </w:r>
          </w:p>
        </w:tc>
      </w:tr>
      <w:tr w:rsidR="002D2D12" w:rsidRPr="007F47B0" w14:paraId="221A7853" w14:textId="77777777" w:rsidTr="00A837E4">
        <w:tc>
          <w:tcPr>
            <w:tcW w:w="1792" w:type="dxa"/>
          </w:tcPr>
          <w:p w14:paraId="67173994" w14:textId="77777777" w:rsidR="002D2D12" w:rsidRPr="007F47B0" w:rsidRDefault="002D2D12" w:rsidP="00A837E4">
            <w:pPr>
              <w:rPr>
                <w:rFonts w:ascii="Times New Roman" w:hAnsi="Times New Roman"/>
                <w:sz w:val="20"/>
                <w:szCs w:val="20"/>
              </w:rPr>
            </w:pPr>
            <w:r w:rsidRPr="007F47B0">
              <w:rPr>
                <w:rFonts w:ascii="Times New Roman" w:hAnsi="Times New Roman"/>
                <w:sz w:val="20"/>
                <w:szCs w:val="20"/>
              </w:rPr>
              <w:t>Rabbit anti-mouse serum</w:t>
            </w:r>
          </w:p>
        </w:tc>
        <w:tc>
          <w:tcPr>
            <w:tcW w:w="922" w:type="dxa"/>
          </w:tcPr>
          <w:p w14:paraId="0108DDF4" w14:textId="77777777" w:rsidR="002D2D12" w:rsidRPr="007F47B0" w:rsidRDefault="002D2D12" w:rsidP="00A837E4">
            <w:pPr>
              <w:rPr>
                <w:rFonts w:ascii="Times New Roman" w:hAnsi="Times New Roman"/>
                <w:sz w:val="20"/>
                <w:szCs w:val="20"/>
              </w:rPr>
            </w:pPr>
            <w:r w:rsidRPr="007F47B0">
              <w:rPr>
                <w:rFonts w:ascii="Times New Roman" w:hAnsi="Times New Roman"/>
                <w:sz w:val="20"/>
                <w:szCs w:val="20"/>
              </w:rPr>
              <w:t>Sigma</w:t>
            </w:r>
          </w:p>
        </w:tc>
        <w:tc>
          <w:tcPr>
            <w:tcW w:w="1392" w:type="dxa"/>
          </w:tcPr>
          <w:p w14:paraId="4C377E6E" w14:textId="77777777" w:rsidR="002D2D12" w:rsidRPr="007F47B0" w:rsidRDefault="002D2D12" w:rsidP="00A837E4">
            <w:pPr>
              <w:rPr>
                <w:rFonts w:ascii="Times New Roman" w:hAnsi="Times New Roman"/>
                <w:sz w:val="20"/>
                <w:szCs w:val="20"/>
              </w:rPr>
            </w:pPr>
            <w:r w:rsidRPr="007F47B0">
              <w:rPr>
                <w:rFonts w:ascii="Times New Roman" w:hAnsi="Times New Roman"/>
                <w:sz w:val="20"/>
                <w:szCs w:val="20"/>
              </w:rPr>
              <w:t>M5774 - 2ML</w:t>
            </w:r>
          </w:p>
        </w:tc>
        <w:tc>
          <w:tcPr>
            <w:tcW w:w="5387" w:type="dxa"/>
          </w:tcPr>
          <w:p w14:paraId="07FA22EC" w14:textId="77777777" w:rsidR="002D2D12" w:rsidRPr="007F47B0" w:rsidRDefault="002D2D12" w:rsidP="00A837E4">
            <w:pPr>
              <w:rPr>
                <w:rFonts w:ascii="Times New Roman" w:hAnsi="Times New Roman"/>
                <w:sz w:val="20"/>
                <w:szCs w:val="20"/>
              </w:rPr>
            </w:pPr>
            <w:r w:rsidRPr="007F47B0">
              <w:rPr>
                <w:rFonts w:ascii="Times New Roman" w:hAnsi="Times New Roman"/>
                <w:sz w:val="20"/>
                <w:szCs w:val="20"/>
              </w:rPr>
              <w:t>100µl aliquots -80°C</w:t>
            </w:r>
          </w:p>
        </w:tc>
      </w:tr>
      <w:tr w:rsidR="002D2D12" w:rsidRPr="007F47B0" w14:paraId="69289A9F" w14:textId="77777777" w:rsidTr="00A837E4">
        <w:tc>
          <w:tcPr>
            <w:tcW w:w="1792" w:type="dxa"/>
          </w:tcPr>
          <w:p w14:paraId="6C86D1A8" w14:textId="77777777" w:rsidR="002D2D12" w:rsidRPr="007F47B0" w:rsidRDefault="002D2D12" w:rsidP="00A837E4">
            <w:pPr>
              <w:rPr>
                <w:rFonts w:ascii="Times New Roman" w:hAnsi="Times New Roman"/>
                <w:sz w:val="20"/>
                <w:szCs w:val="20"/>
              </w:rPr>
            </w:pPr>
            <w:r w:rsidRPr="007F47B0">
              <w:rPr>
                <w:rFonts w:ascii="Times New Roman" w:hAnsi="Times New Roman"/>
                <w:sz w:val="20"/>
                <w:szCs w:val="20"/>
              </w:rPr>
              <w:t>Rabbit anti-human serum</w:t>
            </w:r>
          </w:p>
        </w:tc>
        <w:tc>
          <w:tcPr>
            <w:tcW w:w="922" w:type="dxa"/>
          </w:tcPr>
          <w:p w14:paraId="0B25FB24" w14:textId="77777777" w:rsidR="002D2D12" w:rsidRPr="007F47B0" w:rsidRDefault="002D2D12" w:rsidP="00A837E4">
            <w:pPr>
              <w:rPr>
                <w:rFonts w:ascii="Times New Roman" w:hAnsi="Times New Roman"/>
                <w:sz w:val="20"/>
                <w:szCs w:val="20"/>
              </w:rPr>
            </w:pPr>
            <w:r w:rsidRPr="007F47B0">
              <w:rPr>
                <w:rFonts w:ascii="Times New Roman" w:hAnsi="Times New Roman"/>
                <w:sz w:val="20"/>
                <w:szCs w:val="20"/>
              </w:rPr>
              <w:t>Sigma</w:t>
            </w:r>
          </w:p>
        </w:tc>
        <w:tc>
          <w:tcPr>
            <w:tcW w:w="1392" w:type="dxa"/>
          </w:tcPr>
          <w:p w14:paraId="4B205723" w14:textId="77777777" w:rsidR="002D2D12" w:rsidRPr="007F47B0" w:rsidRDefault="002D2D12" w:rsidP="00A837E4">
            <w:pPr>
              <w:rPr>
                <w:rFonts w:ascii="Times New Roman" w:hAnsi="Times New Roman"/>
                <w:sz w:val="20"/>
                <w:szCs w:val="20"/>
              </w:rPr>
            </w:pPr>
            <w:r w:rsidRPr="007F47B0">
              <w:rPr>
                <w:rFonts w:ascii="Times New Roman" w:hAnsi="Times New Roman"/>
                <w:sz w:val="20"/>
                <w:szCs w:val="20"/>
              </w:rPr>
              <w:t>H8765 - 2ML</w:t>
            </w:r>
          </w:p>
        </w:tc>
        <w:tc>
          <w:tcPr>
            <w:tcW w:w="5387" w:type="dxa"/>
          </w:tcPr>
          <w:p w14:paraId="32BBC95C" w14:textId="77777777" w:rsidR="002D2D12" w:rsidRPr="007F47B0" w:rsidRDefault="002D2D12" w:rsidP="00A837E4">
            <w:pPr>
              <w:rPr>
                <w:rFonts w:ascii="Times New Roman" w:hAnsi="Times New Roman"/>
                <w:sz w:val="20"/>
                <w:szCs w:val="20"/>
              </w:rPr>
            </w:pPr>
            <w:r w:rsidRPr="007F47B0">
              <w:rPr>
                <w:rFonts w:ascii="Times New Roman" w:hAnsi="Times New Roman"/>
                <w:sz w:val="20"/>
                <w:szCs w:val="20"/>
              </w:rPr>
              <w:t>100µl aliquots -80°C</w:t>
            </w:r>
          </w:p>
        </w:tc>
      </w:tr>
    </w:tbl>
    <w:p w14:paraId="55C0BB8C" w14:textId="77777777" w:rsidR="002D2D12" w:rsidRPr="00DD520A" w:rsidRDefault="002D2D12" w:rsidP="002D2D12"/>
    <w:p w14:paraId="0B1C3ACE" w14:textId="77777777" w:rsidR="002941D4" w:rsidRPr="002941D4" w:rsidRDefault="002941D4" w:rsidP="002941D4">
      <w:pPr>
        <w:autoSpaceDE w:val="0"/>
        <w:autoSpaceDN w:val="0"/>
        <w:adjustRightInd w:val="0"/>
        <w:jc w:val="both"/>
        <w:rPr>
          <w:rFonts w:ascii="Times New Roman" w:hAnsi="Times New Roman"/>
          <w:b/>
          <w:bCs/>
          <w:sz w:val="24"/>
          <w:szCs w:val="24"/>
          <w:u w:val="single"/>
        </w:rPr>
      </w:pPr>
      <w:r w:rsidRPr="002941D4">
        <w:rPr>
          <w:rFonts w:ascii="Times New Roman" w:hAnsi="Times New Roman"/>
          <w:b/>
          <w:bCs/>
          <w:sz w:val="24"/>
          <w:szCs w:val="24"/>
          <w:u w:val="single"/>
        </w:rPr>
        <w:t>Notes</w:t>
      </w:r>
    </w:p>
    <w:p w14:paraId="4A2F44BB" w14:textId="69AFEA1A" w:rsidR="002941D4" w:rsidRPr="002941D4" w:rsidRDefault="002941D4" w:rsidP="002941D4">
      <w:pPr>
        <w:autoSpaceDE w:val="0"/>
        <w:autoSpaceDN w:val="0"/>
        <w:adjustRightInd w:val="0"/>
        <w:jc w:val="both"/>
        <w:rPr>
          <w:rFonts w:ascii="Times New Roman" w:hAnsi="Times New Roman"/>
          <w:i/>
          <w:iCs/>
          <w:color w:val="7030A0"/>
        </w:rPr>
      </w:pPr>
      <w:r w:rsidRPr="002941D4">
        <w:rPr>
          <w:rFonts w:ascii="Times New Roman" w:hAnsi="Times New Roman"/>
          <w:i/>
          <w:iCs/>
          <w:color w:val="7030A0"/>
        </w:rPr>
        <w:t>It is essential that the time between thawing complement and its use is kept to a minimum because it is highly unstable.</w:t>
      </w:r>
    </w:p>
    <w:p w14:paraId="6ACFA034" w14:textId="6662D4AC" w:rsidR="002941D4" w:rsidRPr="002941D4" w:rsidRDefault="002941D4" w:rsidP="002941D4">
      <w:pPr>
        <w:autoSpaceDE w:val="0"/>
        <w:autoSpaceDN w:val="0"/>
        <w:adjustRightInd w:val="0"/>
        <w:jc w:val="both"/>
        <w:rPr>
          <w:rFonts w:ascii="Times New Roman" w:hAnsi="Times New Roman"/>
          <w:i/>
          <w:iCs/>
          <w:color w:val="7030A0"/>
        </w:rPr>
      </w:pPr>
      <w:proofErr w:type="spellStart"/>
      <w:r w:rsidRPr="002941D4">
        <w:rPr>
          <w:rFonts w:ascii="Times New Roman" w:hAnsi="Times New Roman"/>
          <w:i/>
          <w:iCs/>
          <w:color w:val="7030A0"/>
        </w:rPr>
        <w:t>Immunosurgery</w:t>
      </w:r>
      <w:proofErr w:type="spellEnd"/>
      <w:r w:rsidRPr="002941D4">
        <w:rPr>
          <w:rFonts w:ascii="Times New Roman" w:hAnsi="Times New Roman"/>
          <w:i/>
          <w:iCs/>
          <w:color w:val="7030A0"/>
        </w:rPr>
        <w:t xml:space="preserve"> is dependent on having an intact trophectoderm epithelium, to provide a barrier to the antibodies/complement. Handle embryos gently, and do not expose to extreme changes in temperature (i.e. pre-incubate all reagents). If the embryos collapse, the trophectoderm layer is likely to be leaky. If this happens, incubate embryos in regular medium to allow the trophectoderm epithelium to reform, and the blastocyst cavity should re-expand. </w:t>
      </w:r>
      <w:proofErr w:type="spellStart"/>
      <w:r w:rsidRPr="002941D4">
        <w:rPr>
          <w:rFonts w:ascii="Times New Roman" w:hAnsi="Times New Roman"/>
          <w:i/>
          <w:iCs/>
          <w:color w:val="7030A0"/>
        </w:rPr>
        <w:t>Immunosurgery</w:t>
      </w:r>
      <w:proofErr w:type="spellEnd"/>
      <w:r w:rsidRPr="002941D4">
        <w:rPr>
          <w:rFonts w:ascii="Times New Roman" w:hAnsi="Times New Roman"/>
          <w:i/>
          <w:iCs/>
          <w:color w:val="7030A0"/>
        </w:rPr>
        <w:t xml:space="preserve"> should not be performed on embryos with visibly damaged trophectoderm.</w:t>
      </w:r>
    </w:p>
    <w:p w14:paraId="0A137571" w14:textId="263E866D" w:rsidR="002941D4" w:rsidRPr="002941D4" w:rsidRDefault="002941D4" w:rsidP="002941D4">
      <w:pPr>
        <w:autoSpaceDE w:val="0"/>
        <w:autoSpaceDN w:val="0"/>
        <w:adjustRightInd w:val="0"/>
        <w:jc w:val="both"/>
        <w:rPr>
          <w:rFonts w:ascii="Times New Roman" w:hAnsi="Times New Roman"/>
          <w:i/>
          <w:iCs/>
          <w:color w:val="7030A0"/>
        </w:rPr>
      </w:pPr>
      <w:proofErr w:type="spellStart"/>
      <w:r w:rsidRPr="002941D4">
        <w:rPr>
          <w:rFonts w:ascii="Times New Roman" w:hAnsi="Times New Roman"/>
          <w:i/>
          <w:iCs/>
          <w:color w:val="7030A0"/>
        </w:rPr>
        <w:t>Immunosurgery</w:t>
      </w:r>
      <w:proofErr w:type="spellEnd"/>
      <w:r w:rsidRPr="002941D4">
        <w:rPr>
          <w:rFonts w:ascii="Times New Roman" w:hAnsi="Times New Roman"/>
          <w:i/>
          <w:iCs/>
          <w:color w:val="7030A0"/>
        </w:rPr>
        <w:t xml:space="preserve"> is inefficient, and its success is dependent on the operator. Do not expect complete removal of TE, but rather a significant depletion. </w:t>
      </w:r>
      <w:hyperlink r:id="rId11" w:history="1">
        <w:r w:rsidRPr="002941D4">
          <w:rPr>
            <w:rStyle w:val="Hyperlink"/>
            <w:rFonts w:ascii="Times New Roman" w:hAnsi="Times New Roman"/>
            <w:i/>
            <w:iCs/>
          </w:rPr>
          <w:t>https://doi.org/10.1016/j.diff.2011.04.001</w:t>
        </w:r>
      </w:hyperlink>
      <w:r w:rsidRPr="002941D4">
        <w:rPr>
          <w:rFonts w:ascii="Times New Roman" w:hAnsi="Times New Roman"/>
          <w:i/>
          <w:iCs/>
          <w:color w:val="7030A0"/>
        </w:rPr>
        <w:t xml:space="preserve">  </w:t>
      </w:r>
    </w:p>
    <w:p w14:paraId="278D17C4" w14:textId="77777777" w:rsidR="002941D4" w:rsidRPr="002941D4" w:rsidRDefault="002941D4" w:rsidP="002941D4">
      <w:pPr>
        <w:jc w:val="both"/>
        <w:rPr>
          <w:rFonts w:ascii="Times New Roman" w:hAnsi="Times New Roman"/>
          <w:b/>
          <w:bCs/>
          <w:sz w:val="24"/>
          <w:szCs w:val="24"/>
          <w:u w:val="single"/>
        </w:rPr>
      </w:pPr>
      <w:r w:rsidRPr="002941D4">
        <w:rPr>
          <w:rFonts w:ascii="Times New Roman" w:hAnsi="Times New Roman"/>
          <w:b/>
          <w:bCs/>
          <w:sz w:val="24"/>
          <w:szCs w:val="24"/>
          <w:u w:val="single"/>
        </w:rPr>
        <w:t>Preparation</w:t>
      </w:r>
    </w:p>
    <w:p w14:paraId="1A6A2C0A" w14:textId="7FE9F8C5" w:rsidR="002941D4" w:rsidRPr="002941D4" w:rsidRDefault="002941D4" w:rsidP="002941D4">
      <w:pPr>
        <w:jc w:val="both"/>
        <w:rPr>
          <w:rFonts w:ascii="Times New Roman" w:hAnsi="Times New Roman"/>
        </w:rPr>
      </w:pPr>
      <w:r w:rsidRPr="002941D4">
        <w:rPr>
          <w:rFonts w:ascii="Times New Roman" w:hAnsi="Times New Roman"/>
        </w:rPr>
        <w:t>Before starting equilibrate medium, mineral oil, and acid Tyrode’s solution in 37°C incubator 5% CO</w:t>
      </w:r>
      <w:r w:rsidRPr="002941D4">
        <w:rPr>
          <w:rFonts w:ascii="Times New Roman" w:hAnsi="Times New Roman"/>
          <w:vertAlign w:val="subscript"/>
        </w:rPr>
        <w:t>2</w:t>
      </w:r>
      <w:r w:rsidRPr="002941D4">
        <w:rPr>
          <w:rFonts w:ascii="Times New Roman" w:hAnsi="Times New Roman"/>
        </w:rPr>
        <w:t xml:space="preserve"> (minimum 30min)</w:t>
      </w:r>
    </w:p>
    <w:p w14:paraId="7F958BFA" w14:textId="16A2B674" w:rsidR="002941D4" w:rsidRPr="002941D4" w:rsidRDefault="002941D4" w:rsidP="002941D4">
      <w:pPr>
        <w:jc w:val="both"/>
        <w:rPr>
          <w:rFonts w:ascii="Times New Roman" w:hAnsi="Times New Roman"/>
        </w:rPr>
      </w:pPr>
      <w:r w:rsidRPr="002941D4">
        <w:rPr>
          <w:rFonts w:ascii="Times New Roman" w:hAnsi="Times New Roman"/>
        </w:rPr>
        <w:t>Thaw anti-mouse serum or anti-human serum at RT, thaw complement on ice.</w:t>
      </w:r>
    </w:p>
    <w:p w14:paraId="2727F4D3" w14:textId="77777777" w:rsidR="002941D4" w:rsidRPr="002941D4" w:rsidRDefault="002941D4" w:rsidP="002941D4">
      <w:pPr>
        <w:jc w:val="both"/>
        <w:rPr>
          <w:rFonts w:ascii="Times New Roman" w:hAnsi="Times New Roman"/>
          <w:b/>
          <w:bCs/>
          <w:sz w:val="24"/>
          <w:szCs w:val="24"/>
          <w:u w:val="single"/>
        </w:rPr>
      </w:pPr>
      <w:r w:rsidRPr="002941D4">
        <w:rPr>
          <w:rFonts w:ascii="Times New Roman" w:hAnsi="Times New Roman"/>
          <w:b/>
          <w:bCs/>
          <w:sz w:val="24"/>
          <w:szCs w:val="24"/>
          <w:u w:val="single"/>
        </w:rPr>
        <w:t>Procedure (Modified from Strawbridge, Clarke, Guo &amp; Nichols 2021)</w:t>
      </w:r>
    </w:p>
    <w:p w14:paraId="42E817FF" w14:textId="77777777" w:rsidR="002941D4" w:rsidRPr="002941D4" w:rsidRDefault="002941D4" w:rsidP="002941D4">
      <w:pPr>
        <w:pStyle w:val="ListParagraph"/>
        <w:numPr>
          <w:ilvl w:val="0"/>
          <w:numId w:val="3"/>
        </w:numPr>
        <w:spacing w:after="0" w:line="240" w:lineRule="auto"/>
        <w:jc w:val="both"/>
        <w:rPr>
          <w:rFonts w:ascii="Times New Roman" w:hAnsi="Times New Roman"/>
        </w:rPr>
      </w:pPr>
      <w:r w:rsidRPr="002941D4">
        <w:rPr>
          <w:rFonts w:ascii="Times New Roman" w:hAnsi="Times New Roman"/>
        </w:rPr>
        <w:t>Prepare 20% anti-mouse or anti-human serum. Incubate plate to equilibrate (min 30min) before use.</w:t>
      </w:r>
    </w:p>
    <w:p w14:paraId="5CED6734" w14:textId="77777777" w:rsidR="002941D4" w:rsidRPr="002941D4" w:rsidRDefault="002941D4" w:rsidP="002941D4">
      <w:pPr>
        <w:pStyle w:val="ListParagraph"/>
        <w:ind w:left="1440"/>
        <w:jc w:val="both"/>
        <w:rPr>
          <w:rFonts w:ascii="Times New Roman" w:hAnsi="Times New Roman"/>
          <w:i/>
          <w:iCs/>
        </w:rPr>
      </w:pPr>
      <w:r w:rsidRPr="002941D4">
        <w:rPr>
          <w:rFonts w:ascii="Times New Roman" w:hAnsi="Times New Roman"/>
          <w:i/>
          <w:iCs/>
        </w:rPr>
        <w:t>400µl Global medium + 10% HSA</w:t>
      </w:r>
    </w:p>
    <w:p w14:paraId="1A9D205E" w14:textId="77777777" w:rsidR="002941D4" w:rsidRPr="002941D4" w:rsidRDefault="002941D4" w:rsidP="002941D4">
      <w:pPr>
        <w:pStyle w:val="ListParagraph"/>
        <w:ind w:left="1440"/>
        <w:jc w:val="both"/>
        <w:rPr>
          <w:rFonts w:ascii="Times New Roman" w:hAnsi="Times New Roman"/>
          <w:i/>
          <w:iCs/>
        </w:rPr>
      </w:pPr>
      <w:r w:rsidRPr="002941D4">
        <w:rPr>
          <w:rFonts w:ascii="Times New Roman" w:hAnsi="Times New Roman"/>
          <w:i/>
          <w:iCs/>
        </w:rPr>
        <w:t>100µl anti-mouse serum or anti-human serum</w:t>
      </w:r>
    </w:p>
    <w:p w14:paraId="18EF6DE6" w14:textId="77777777" w:rsidR="002941D4" w:rsidRPr="002941D4" w:rsidRDefault="002941D4" w:rsidP="002941D4">
      <w:pPr>
        <w:pStyle w:val="ListParagraph"/>
        <w:ind w:left="1440"/>
        <w:jc w:val="both"/>
        <w:rPr>
          <w:rFonts w:ascii="Times New Roman" w:hAnsi="Times New Roman"/>
          <w:i/>
          <w:iCs/>
        </w:rPr>
      </w:pPr>
      <w:r w:rsidRPr="002941D4">
        <w:rPr>
          <w:rFonts w:ascii="Times New Roman" w:hAnsi="Times New Roman"/>
          <w:i/>
          <w:iCs/>
          <w:noProof/>
        </w:rPr>
        <mc:AlternateContent>
          <mc:Choice Requires="wpg">
            <w:drawing>
              <wp:anchor distT="0" distB="0" distL="114300" distR="114300" simplePos="0" relativeHeight="251660288" behindDoc="0" locked="0" layoutInCell="1" allowOverlap="1" wp14:anchorId="31F39AC5" wp14:editId="6985469D">
                <wp:simplePos x="0" y="0"/>
                <wp:positionH relativeFrom="column">
                  <wp:posOffset>2023170</wp:posOffset>
                </wp:positionH>
                <wp:positionV relativeFrom="paragraph">
                  <wp:posOffset>112200</wp:posOffset>
                </wp:positionV>
                <wp:extent cx="1409700" cy="1409700"/>
                <wp:effectExtent l="0" t="0" r="12700" b="12700"/>
                <wp:wrapNone/>
                <wp:docPr id="1618942423" name="Group 1618942423"/>
                <wp:cNvGraphicFramePr/>
                <a:graphic xmlns:a="http://schemas.openxmlformats.org/drawingml/2006/main">
                  <a:graphicData uri="http://schemas.microsoft.com/office/word/2010/wordprocessingGroup">
                    <wpg:wgp>
                      <wpg:cNvGrpSpPr/>
                      <wpg:grpSpPr>
                        <a:xfrm>
                          <a:off x="0" y="0"/>
                          <a:ext cx="1409700" cy="1409700"/>
                          <a:chOff x="0" y="0"/>
                          <a:chExt cx="1409700" cy="1409700"/>
                        </a:xfrm>
                      </wpg:grpSpPr>
                      <wps:wsp>
                        <wps:cNvPr id="394324184" name="Oval 394324184"/>
                        <wps:cNvSpPr/>
                        <wps:spPr>
                          <a:xfrm>
                            <a:off x="0" y="0"/>
                            <a:ext cx="1409700" cy="1409700"/>
                          </a:xfrm>
                          <a:prstGeom prst="ellipse">
                            <a:avLst/>
                          </a:prstGeom>
                          <a:no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1892484055" name="Straight Connector 1892484055"/>
                        <wps:cNvCnPr/>
                        <wps:spPr>
                          <a:xfrm>
                            <a:off x="0" y="705600"/>
                            <a:ext cx="1409700" cy="0"/>
                          </a:xfrm>
                          <a:prstGeom prst="line">
                            <a:avLst/>
                          </a:prstGeom>
                          <a:ln>
                            <a:solidFill>
                              <a:schemeClr val="tx1"/>
                            </a:solidFill>
                          </a:ln>
                        </wps:spPr>
                        <wps:style>
                          <a:lnRef idx="1">
                            <a:schemeClr val="accent1"/>
                          </a:lnRef>
                          <a:fillRef idx="0">
                            <a:schemeClr val="accent1"/>
                          </a:fillRef>
                          <a:effectRef idx="0">
                            <a:schemeClr val="accent1"/>
                          </a:effectRef>
                          <a:fontRef idx="minor">
                            <a:schemeClr val="tx1"/>
                          </a:fontRef>
                        </wps:style>
                        <wps:bodyPr/>
                      </wps:wsp>
                      <wps:wsp>
                        <wps:cNvPr id="2068722073" name="Oval 2068722073"/>
                        <wps:cNvSpPr/>
                        <wps:spPr>
                          <a:xfrm>
                            <a:off x="201600" y="403200"/>
                            <a:ext cx="177800" cy="177800"/>
                          </a:xfrm>
                          <a:prstGeom prst="ellipse">
                            <a:avLst/>
                          </a:prstGeom>
                          <a:solidFill>
                            <a:srgbClr val="F4C3BE"/>
                          </a:solidFill>
                          <a:ln w="6350">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6699491" name="Oval 6699491"/>
                        <wps:cNvSpPr/>
                        <wps:spPr>
                          <a:xfrm>
                            <a:off x="475200" y="403200"/>
                            <a:ext cx="177800" cy="177800"/>
                          </a:xfrm>
                          <a:prstGeom prst="ellipse">
                            <a:avLst/>
                          </a:prstGeom>
                          <a:solidFill>
                            <a:srgbClr val="F4C3BE"/>
                          </a:solidFill>
                          <a:ln w="6350">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67263650" name="Oval 67263650"/>
                        <wps:cNvSpPr/>
                        <wps:spPr>
                          <a:xfrm>
                            <a:off x="734400" y="403200"/>
                            <a:ext cx="177800" cy="177800"/>
                          </a:xfrm>
                          <a:prstGeom prst="ellipse">
                            <a:avLst/>
                          </a:prstGeom>
                          <a:solidFill>
                            <a:srgbClr val="F4C3BE"/>
                          </a:solidFill>
                          <a:ln w="6350">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737604286" name="Oval 737604286"/>
                        <wps:cNvSpPr/>
                        <wps:spPr>
                          <a:xfrm>
                            <a:off x="986400" y="403200"/>
                            <a:ext cx="177800" cy="177800"/>
                          </a:xfrm>
                          <a:prstGeom prst="ellipse">
                            <a:avLst/>
                          </a:prstGeom>
                          <a:solidFill>
                            <a:srgbClr val="F4C3BE"/>
                          </a:solidFill>
                          <a:ln w="6350">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1953335127" name="Oval 1953335127"/>
                        <wps:cNvSpPr/>
                        <wps:spPr>
                          <a:xfrm>
                            <a:off x="201600" y="871200"/>
                            <a:ext cx="177800" cy="177800"/>
                          </a:xfrm>
                          <a:prstGeom prst="ellipse">
                            <a:avLst/>
                          </a:prstGeom>
                          <a:solidFill>
                            <a:srgbClr val="F4C3BE"/>
                          </a:solidFill>
                          <a:ln w="6350">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2042410634" name="Oval 2042410634"/>
                        <wps:cNvSpPr/>
                        <wps:spPr>
                          <a:xfrm>
                            <a:off x="468000" y="871200"/>
                            <a:ext cx="177800" cy="177800"/>
                          </a:xfrm>
                          <a:prstGeom prst="ellipse">
                            <a:avLst/>
                          </a:prstGeom>
                          <a:solidFill>
                            <a:srgbClr val="F4C3BE"/>
                          </a:solidFill>
                          <a:ln w="6350">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538560657" name="Oval 538560657"/>
                        <wps:cNvSpPr/>
                        <wps:spPr>
                          <a:xfrm>
                            <a:off x="734400" y="871200"/>
                            <a:ext cx="177800" cy="177800"/>
                          </a:xfrm>
                          <a:prstGeom prst="ellipse">
                            <a:avLst/>
                          </a:prstGeom>
                          <a:solidFill>
                            <a:srgbClr val="F4C3BE"/>
                          </a:solidFill>
                          <a:ln w="6350">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79013997" name="Oval 79013997"/>
                        <wps:cNvSpPr/>
                        <wps:spPr>
                          <a:xfrm>
                            <a:off x="986400" y="871200"/>
                            <a:ext cx="177800" cy="177800"/>
                          </a:xfrm>
                          <a:prstGeom prst="ellipse">
                            <a:avLst/>
                          </a:prstGeom>
                          <a:solidFill>
                            <a:srgbClr val="F4C3BE"/>
                          </a:solidFill>
                          <a:ln w="6350">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g:wgp>
                  </a:graphicData>
                </a:graphic>
              </wp:anchor>
            </w:drawing>
          </mc:Choice>
          <mc:Fallback>
            <w:pict>
              <v:group w14:anchorId="618228C7" id="Group 1618942423" o:spid="_x0000_s1026" style="position:absolute;margin-left:159.3pt;margin-top:8.85pt;width:111pt;height:111pt;z-index:251660288" coordsize="14097,14097"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">
                <v:oval id="Oval 394324184" o:spid="_x0000_s1027" style="position:absolute;width:14097;height:14097;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" filled="f" strokecolor="black [3213]" strokeweight="1pt">
                  <v:stroke joinstyle="miter"/>
                </v:oval>
                <v:line id="Straight Connector 1892484055" o:spid="_x0000_s1028" style="position:absolute;visibility:visible;mso-wrap-style:square" from="0,7056" to="14097,7056"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" strokecolor="black [3213]" strokeweight=".5pt">
                  <v:stroke joinstyle="miter"/>
                </v:line>
                <v:oval id="Oval 2068722073" o:spid="_x0000_s1029" style="position:absolute;left:2016;top:4032;width:1778;height:1778;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" fillcolor="#f4c3be" strokecolor="black [3213]" strokeweight=".5pt">
                  <v:stroke joinstyle="miter"/>
                </v:oval>
                <v:oval id="Oval 6699491" o:spid="_x0000_s1030" style="position:absolute;left:4752;top:4032;width:1778;height:1778;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" fillcolor="#f4c3be" strokecolor="black [3213]" strokeweight=".5pt">
                  <v:stroke joinstyle="miter"/>
                </v:oval>
                <v:oval id="Oval 67263650" o:spid="_x0000_s1031" style="position:absolute;left:7344;top:4032;width:1778;height:1778;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" fillcolor="#f4c3be" strokecolor="black [3213]" strokeweight=".5pt">
                  <v:stroke joinstyle="miter"/>
                </v:oval>
                <v:oval id="Oval 737604286" o:spid="_x0000_s1032" style="position:absolute;left:9864;top:4032;width:1778;height:1778;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" fillcolor="#f4c3be" strokecolor="black [3213]" strokeweight=".5pt">
                  <v:stroke joinstyle="miter"/>
                </v:oval>
                <v:oval id="Oval 1953335127" o:spid="_x0000_s1033" style="position:absolute;left:2016;top:8712;width:1778;height:1778;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" fillcolor="#f4c3be" strokecolor="black [3213]" strokeweight=".5pt">
                  <v:stroke joinstyle="miter"/>
                </v:oval>
                <v:oval id="Oval 2042410634" o:spid="_x0000_s1034" style="position:absolute;left:4680;top:8712;width:1778;height:1778;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" fillcolor="#f4c3be" strokecolor="black [3213]" strokeweight=".5pt">
                  <v:stroke joinstyle="miter"/>
                </v:oval>
                <v:oval id="Oval 538560657" o:spid="_x0000_s1035" style="position:absolute;left:7344;top:8712;width:1778;height:1778;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" fillcolor="#f4c3be" strokecolor="black [3213]" strokeweight=".5pt">
                  <v:stroke joinstyle="miter"/>
                </v:oval>
                <v:oval id="Oval 79013997" o:spid="_x0000_s1036" style="position:absolute;left:9864;top:8712;width:1778;height:1778;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" fillcolor="#f4c3be" strokecolor="black [3213]" strokeweight=".5pt">
                  <v:stroke joinstyle="miter"/>
                </v:oval>
              </v:group>
            </w:pict>
          </mc:Fallback>
        </mc:AlternateContent>
      </w:r>
    </w:p>
    <w:p w14:paraId="3457C96D" w14:textId="77777777" w:rsidR="002941D4" w:rsidRPr="002941D4" w:rsidRDefault="002941D4" w:rsidP="002941D4">
      <w:pPr>
        <w:pStyle w:val="ListParagraph"/>
        <w:ind w:left="1440"/>
        <w:jc w:val="both"/>
        <w:rPr>
          <w:rFonts w:ascii="Times New Roman" w:hAnsi="Times New Roman"/>
          <w:i/>
          <w:iCs/>
        </w:rPr>
      </w:pPr>
    </w:p>
    <w:p w14:paraId="26D72F45" w14:textId="36230A65" w:rsidR="002941D4" w:rsidRPr="002941D4" w:rsidRDefault="002941D4" w:rsidP="002941D4">
      <w:pPr>
        <w:pStyle w:val="ListParagraph"/>
        <w:ind w:left="1440"/>
        <w:jc w:val="both"/>
        <w:rPr>
          <w:rFonts w:ascii="Times New Roman" w:hAnsi="Times New Roman"/>
        </w:rPr>
      </w:pPr>
      <w:r w:rsidRPr="002941D4">
        <w:rPr>
          <w:rFonts w:ascii="Times New Roman" w:hAnsi="Times New Roman"/>
          <w:noProof/>
        </w:rPr>
        <mc:AlternateContent>
          <mc:Choice Requires="wps">
            <w:drawing>
              <wp:anchor distT="0" distB="0" distL="114300" distR="114300" simplePos="0" relativeHeight="251662336" behindDoc="0" locked="0" layoutInCell="1" allowOverlap="1" wp14:anchorId="38F2E714" wp14:editId="1F8127E0">
                <wp:simplePos x="0" y="0"/>
                <wp:positionH relativeFrom="column">
                  <wp:posOffset>3556000</wp:posOffset>
                </wp:positionH>
                <wp:positionV relativeFrom="paragraph">
                  <wp:posOffset>109855</wp:posOffset>
                </wp:positionV>
                <wp:extent cx="1043940" cy="201600"/>
                <wp:effectExtent l="0" t="0" r="10160" b="14605"/>
                <wp:wrapNone/>
                <wp:docPr id="17" name="Text Box 17"/>
                <wp:cNvGraphicFramePr/>
                <a:graphic xmlns:a="http://schemas.openxmlformats.org/drawingml/2006/main">
                  <a:graphicData uri="http://schemas.microsoft.com/office/word/2010/wordprocessingShape">
                    <wps:wsp>
                      <wps:cNvSpPr txBox="1"/>
                      <wps:spPr>
                        <a:xfrm>
                          <a:off x="0" y="0"/>
                          <a:ext cx="1043940" cy="201600"/>
                        </a:xfrm>
                        <a:prstGeom prst="rect">
                          <a:avLst/>
                        </a:prstGeom>
                        <a:solidFill>
                          <a:schemeClr val="lt1"/>
                        </a:solidFill>
                        <a:ln w="6350">
                          <a:solidFill>
                            <a:prstClr val="black"/>
                          </a:solidFill>
                        </a:ln>
                      </wps:spPr>
                      <wps:txbx>
                        <w:txbxContent>
                          <w:p w14:paraId="7F2BAFEF" w14:textId="77777777" w:rsidR="002941D4" w:rsidRPr="00A178A6" w:rsidRDefault="002941D4" w:rsidP="002941D4">
                            <w:pPr>
                              <w:rPr>
                                <w:sz w:val="15"/>
                                <w:szCs w:val="15"/>
                              </w:rPr>
                            </w:pPr>
                            <w:r>
                              <w:rPr>
                                <w:sz w:val="15"/>
                                <w:szCs w:val="15"/>
                              </w:rPr>
                              <w:t xml:space="preserve">Medium </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38F2E714" id="_x0000_t202" coordsize="21600,21600" o:spt="202" path="m,l,21600r21600,l21600,xe">
                <v:stroke joinstyle="miter"/>
                <v:path gradientshapeok="t" o:connecttype="rect"/>
              </v:shapetype>
              <v:shape id="Text Box 17" o:spid="_x0000_s1026" type="#_x0000_t202" style="position:absolute;left:0;text-align:left;margin-left:280pt;margin-top:8.65pt;width:82.2pt;height:15.85pt;z-index:251662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" fillcolor="white [3201]" strokeweight=".5pt">
                <v:textbox>
                  <w:txbxContent>
                    <w:p w14:paraId="7F2BAFEF" w14:textId="77777777" w:rsidR="002941D4" w:rsidRPr="00A178A6" w:rsidRDefault="002941D4" w:rsidP="002941D4">
                      <w:pPr>
                        <w:rPr>
                          <w:sz w:val="15"/>
                          <w:szCs w:val="15"/>
                        </w:rPr>
                      </w:pPr>
                      <w:r>
                        <w:rPr>
                          <w:sz w:val="15"/>
                          <w:szCs w:val="15"/>
                        </w:rPr>
                        <w:t xml:space="preserve">Medium </w:t>
                      </w:r>
                    </w:p>
                  </w:txbxContent>
                </v:textbox>
              </v:shape>
            </w:pict>
          </mc:Fallback>
        </mc:AlternateContent>
      </w:r>
    </w:p>
    <w:p w14:paraId="283D2749" w14:textId="469DFDEB" w:rsidR="002941D4" w:rsidRPr="002941D4" w:rsidRDefault="002941D4" w:rsidP="002941D4">
      <w:pPr>
        <w:jc w:val="both"/>
        <w:rPr>
          <w:rFonts w:ascii="Times New Roman" w:hAnsi="Times New Roman"/>
        </w:rPr>
      </w:pPr>
      <w:r w:rsidRPr="002941D4">
        <w:rPr>
          <w:rFonts w:ascii="Times New Roman" w:hAnsi="Times New Roman"/>
          <w:noProof/>
        </w:rPr>
        <mc:AlternateContent>
          <mc:Choice Requires="wps">
            <w:drawing>
              <wp:anchor distT="0" distB="0" distL="114300" distR="114300" simplePos="0" relativeHeight="251661312" behindDoc="0" locked="0" layoutInCell="1" allowOverlap="1" wp14:anchorId="2B2BF56F" wp14:editId="50737778">
                <wp:simplePos x="0" y="0"/>
                <wp:positionH relativeFrom="column">
                  <wp:posOffset>921385</wp:posOffset>
                </wp:positionH>
                <wp:positionV relativeFrom="paragraph">
                  <wp:posOffset>3810</wp:posOffset>
                </wp:positionV>
                <wp:extent cx="978535" cy="616585"/>
                <wp:effectExtent l="0" t="0" r="12065" b="18415"/>
                <wp:wrapNone/>
                <wp:docPr id="15" name="Text Box 15"/>
                <wp:cNvGraphicFramePr/>
                <a:graphic xmlns:a="http://schemas.openxmlformats.org/drawingml/2006/main">
                  <a:graphicData uri="http://schemas.microsoft.com/office/word/2010/wordprocessingShape">
                    <wps:wsp>
                      <wps:cNvSpPr txBox="1"/>
                      <wps:spPr>
                        <a:xfrm>
                          <a:off x="0" y="0"/>
                          <a:ext cx="978535" cy="616585"/>
                        </a:xfrm>
                        <a:prstGeom prst="rect">
                          <a:avLst/>
                        </a:prstGeom>
                        <a:solidFill>
                          <a:schemeClr val="lt1"/>
                        </a:solidFill>
                        <a:ln w="6350">
                          <a:solidFill>
                            <a:prstClr val="black"/>
                          </a:solidFill>
                        </a:ln>
                      </wps:spPr>
                      <wps:txbx>
                        <w:txbxContent>
                          <w:p w14:paraId="706995A7" w14:textId="77777777" w:rsidR="000F7B81" w:rsidRDefault="000F7B81" w:rsidP="000F7B81">
                            <w:pPr>
                              <w:spacing w:after="0"/>
                              <w:jc w:val="center"/>
                              <w:rPr>
                                <w:sz w:val="15"/>
                                <w:szCs w:val="15"/>
                              </w:rPr>
                            </w:pPr>
                            <w:r w:rsidRPr="00A178A6">
                              <w:rPr>
                                <w:sz w:val="15"/>
                                <w:szCs w:val="15"/>
                              </w:rPr>
                              <w:t>6cm plate</w:t>
                            </w:r>
                          </w:p>
                          <w:p w14:paraId="1D9F2134" w14:textId="77777777" w:rsidR="000F7B81" w:rsidRDefault="000F7B81" w:rsidP="000F7B81">
                            <w:pPr>
                              <w:spacing w:after="0"/>
                              <w:jc w:val="center"/>
                              <w:rPr>
                                <w:sz w:val="15"/>
                                <w:szCs w:val="15"/>
                              </w:rPr>
                            </w:pPr>
                            <w:r w:rsidRPr="00A178A6">
                              <w:rPr>
                                <w:sz w:val="15"/>
                                <w:szCs w:val="15"/>
                              </w:rPr>
                              <w:t>15</w:t>
                            </w:r>
                            <w:r>
                              <w:rPr>
                                <w:sz w:val="15"/>
                                <w:szCs w:val="15"/>
                              </w:rPr>
                              <w:t>µl</w:t>
                            </w:r>
                            <w:r w:rsidRPr="00A178A6">
                              <w:rPr>
                                <w:sz w:val="15"/>
                                <w:szCs w:val="15"/>
                              </w:rPr>
                              <w:t xml:space="preserve"> drops</w:t>
                            </w:r>
                          </w:p>
                          <w:p w14:paraId="7CC99357" w14:textId="77777777" w:rsidR="000F7B81" w:rsidRDefault="000F7B81" w:rsidP="000F7B81">
                            <w:pPr>
                              <w:spacing w:after="0"/>
                              <w:jc w:val="center"/>
                              <w:rPr>
                                <w:sz w:val="15"/>
                                <w:szCs w:val="15"/>
                              </w:rPr>
                            </w:pPr>
                            <w:r>
                              <w:rPr>
                                <w:sz w:val="15"/>
                                <w:szCs w:val="15"/>
                              </w:rPr>
                              <w:t>U</w:t>
                            </w:r>
                            <w:r w:rsidRPr="00A178A6">
                              <w:rPr>
                                <w:sz w:val="15"/>
                                <w:szCs w:val="15"/>
                              </w:rPr>
                              <w:t>nder oil</w:t>
                            </w:r>
                          </w:p>
                          <w:p w14:paraId="5C266D6F" w14:textId="77777777" w:rsidR="000F7B81" w:rsidRPr="00A178A6" w:rsidRDefault="000F7B81" w:rsidP="000F7B81">
                            <w:pPr>
                              <w:jc w:val="center"/>
                              <w:rPr>
                                <w:sz w:val="15"/>
                                <w:szCs w:val="15"/>
                              </w:rPr>
                            </w:pPr>
                            <w:r>
                              <w:rPr>
                                <w:sz w:val="15"/>
                                <w:szCs w:val="15"/>
                              </w:rPr>
                              <w:t>Incubate before use</w:t>
                            </w:r>
                          </w:p>
                          <w:p w14:paraId="5288A6E8" w14:textId="77777777" w:rsidR="002941D4" w:rsidRDefault="002941D4" w:rsidP="002941D4">
                            <w:pPr>
                              <w:jc w:val="center"/>
                              <w:rPr>
                                <w:sz w:val="15"/>
                                <w:szCs w:val="15"/>
                              </w:rPr>
                            </w:pPr>
                            <w:r>
                              <w:rPr>
                                <w:sz w:val="15"/>
                                <w:szCs w:val="15"/>
                              </w:rPr>
                              <w:t>U</w:t>
                            </w:r>
                            <w:r w:rsidRPr="00A178A6">
                              <w:rPr>
                                <w:sz w:val="15"/>
                                <w:szCs w:val="15"/>
                              </w:rPr>
                              <w:t>nder oil</w:t>
                            </w:r>
                          </w:p>
                          <w:p w14:paraId="5F77F5C9" w14:textId="77777777" w:rsidR="002941D4" w:rsidRPr="00A178A6" w:rsidRDefault="002941D4" w:rsidP="002941D4">
                            <w:pPr>
                              <w:jc w:val="center"/>
                              <w:rPr>
                                <w:sz w:val="15"/>
                                <w:szCs w:val="15"/>
                              </w:rPr>
                            </w:pPr>
                            <w:r>
                              <w:rPr>
                                <w:sz w:val="15"/>
                                <w:szCs w:val="15"/>
                              </w:rPr>
                              <w:t>Incubate before use</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2B2BF56F" id="Text Box 15" o:spid="_x0000_s1027" type="#_x0000_t202" style="position:absolute;left:0;text-align:left;margin-left:72.55pt;margin-top:.3pt;width:77.05pt;height:48.55pt;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" fillcolor="white [3201]" strokeweight=".5pt">
                <v:textbox>
                  <w:txbxContent>
                    <w:p w14:paraId="706995A7" w14:textId="77777777" w:rsidR="000F7B81" w:rsidRDefault="000F7B81" w:rsidP="000F7B81">
                      <w:pPr>
                        <w:spacing w:after="0"/>
                        <w:jc w:val="center"/>
                        <w:rPr>
                          <w:sz w:val="15"/>
                          <w:szCs w:val="15"/>
                        </w:rPr>
                      </w:pPr>
                      <w:r w:rsidRPr="00A178A6">
                        <w:rPr>
                          <w:sz w:val="15"/>
                          <w:szCs w:val="15"/>
                        </w:rPr>
                        <w:t>6cm plate</w:t>
                      </w:r>
                    </w:p>
                    <w:p w14:paraId="1D9F2134" w14:textId="77777777" w:rsidR="000F7B81" w:rsidRDefault="000F7B81" w:rsidP="000F7B81">
                      <w:pPr>
                        <w:spacing w:after="0"/>
                        <w:jc w:val="center"/>
                        <w:rPr>
                          <w:sz w:val="15"/>
                          <w:szCs w:val="15"/>
                        </w:rPr>
                      </w:pPr>
                      <w:r w:rsidRPr="00A178A6">
                        <w:rPr>
                          <w:sz w:val="15"/>
                          <w:szCs w:val="15"/>
                        </w:rPr>
                        <w:t>15</w:t>
                      </w:r>
                      <w:r>
                        <w:rPr>
                          <w:sz w:val="15"/>
                          <w:szCs w:val="15"/>
                        </w:rPr>
                        <w:t>µl</w:t>
                      </w:r>
                      <w:r w:rsidRPr="00A178A6">
                        <w:rPr>
                          <w:sz w:val="15"/>
                          <w:szCs w:val="15"/>
                        </w:rPr>
                        <w:t xml:space="preserve"> drops</w:t>
                      </w:r>
                    </w:p>
                    <w:p w14:paraId="7CC99357" w14:textId="77777777" w:rsidR="000F7B81" w:rsidRDefault="000F7B81" w:rsidP="000F7B81">
                      <w:pPr>
                        <w:spacing w:after="0"/>
                        <w:jc w:val="center"/>
                        <w:rPr>
                          <w:sz w:val="15"/>
                          <w:szCs w:val="15"/>
                        </w:rPr>
                      </w:pPr>
                      <w:r>
                        <w:rPr>
                          <w:sz w:val="15"/>
                          <w:szCs w:val="15"/>
                        </w:rPr>
                        <w:t>U</w:t>
                      </w:r>
                      <w:r w:rsidRPr="00A178A6">
                        <w:rPr>
                          <w:sz w:val="15"/>
                          <w:szCs w:val="15"/>
                        </w:rPr>
                        <w:t>nder oil</w:t>
                      </w:r>
                    </w:p>
                    <w:p w14:paraId="5C266D6F" w14:textId="77777777" w:rsidR="000F7B81" w:rsidRPr="00A178A6" w:rsidRDefault="000F7B81" w:rsidP="000F7B81">
                      <w:pPr>
                        <w:jc w:val="center"/>
                        <w:rPr>
                          <w:sz w:val="15"/>
                          <w:szCs w:val="15"/>
                        </w:rPr>
                      </w:pPr>
                      <w:r>
                        <w:rPr>
                          <w:sz w:val="15"/>
                          <w:szCs w:val="15"/>
                        </w:rPr>
                        <w:t>Incubate before use</w:t>
                      </w:r>
                    </w:p>
                    <w:p w14:paraId="5288A6E8" w14:textId="77777777" w:rsidR="002941D4" w:rsidRDefault="002941D4" w:rsidP="002941D4">
                      <w:pPr>
                        <w:jc w:val="center"/>
                        <w:rPr>
                          <w:sz w:val="15"/>
                          <w:szCs w:val="15"/>
                        </w:rPr>
                      </w:pPr>
                      <w:r>
                        <w:rPr>
                          <w:sz w:val="15"/>
                          <w:szCs w:val="15"/>
                        </w:rPr>
                        <w:t>U</w:t>
                      </w:r>
                      <w:r w:rsidRPr="00A178A6">
                        <w:rPr>
                          <w:sz w:val="15"/>
                          <w:szCs w:val="15"/>
                        </w:rPr>
                        <w:t>nder oil</w:t>
                      </w:r>
                    </w:p>
                    <w:p w14:paraId="5F77F5C9" w14:textId="77777777" w:rsidR="002941D4" w:rsidRPr="00A178A6" w:rsidRDefault="002941D4" w:rsidP="002941D4">
                      <w:pPr>
                        <w:jc w:val="center"/>
                        <w:rPr>
                          <w:sz w:val="15"/>
                          <w:szCs w:val="15"/>
                        </w:rPr>
                      </w:pPr>
                      <w:r>
                        <w:rPr>
                          <w:sz w:val="15"/>
                          <w:szCs w:val="15"/>
                        </w:rPr>
                        <w:t>Incubate before use</w:t>
                      </w:r>
                    </w:p>
                  </w:txbxContent>
                </v:textbox>
              </v:shape>
            </w:pict>
          </mc:Fallback>
        </mc:AlternateContent>
      </w:r>
    </w:p>
    <w:p w14:paraId="2A71B84C" w14:textId="0C654565" w:rsidR="00FC3D78" w:rsidRDefault="00FC3D78" w:rsidP="002941D4">
      <w:pPr>
        <w:jc w:val="both"/>
        <w:rPr>
          <w:rFonts w:ascii="Times New Roman" w:hAnsi="Times New Roman"/>
        </w:rPr>
      </w:pPr>
      <w:r w:rsidRPr="002941D4">
        <w:rPr>
          <w:rFonts w:ascii="Times New Roman" w:hAnsi="Times New Roman"/>
          <w:noProof/>
        </w:rPr>
        <mc:AlternateContent>
          <mc:Choice Requires="wps">
            <w:drawing>
              <wp:anchor distT="0" distB="0" distL="114300" distR="114300" simplePos="0" relativeHeight="251663360" behindDoc="0" locked="0" layoutInCell="1" allowOverlap="1" wp14:anchorId="78BB0FC1" wp14:editId="3FD9DBEC">
                <wp:simplePos x="0" y="0"/>
                <wp:positionH relativeFrom="column">
                  <wp:posOffset>3594100</wp:posOffset>
                </wp:positionH>
                <wp:positionV relativeFrom="paragraph">
                  <wp:posOffset>115570</wp:posOffset>
                </wp:positionV>
                <wp:extent cx="1044000" cy="360000"/>
                <wp:effectExtent l="0" t="0" r="10160" b="8890"/>
                <wp:wrapNone/>
                <wp:docPr id="18" name="Text Box 18"/>
                <wp:cNvGraphicFramePr/>
                <a:graphic xmlns:a="http://schemas.openxmlformats.org/drawingml/2006/main">
                  <a:graphicData uri="http://schemas.microsoft.com/office/word/2010/wordprocessingShape">
                    <wps:wsp>
                      <wps:cNvSpPr txBox="1"/>
                      <wps:spPr>
                        <a:xfrm>
                          <a:off x="0" y="0"/>
                          <a:ext cx="1044000" cy="360000"/>
                        </a:xfrm>
                        <a:prstGeom prst="rect">
                          <a:avLst/>
                        </a:prstGeom>
                        <a:solidFill>
                          <a:schemeClr val="lt1"/>
                        </a:solidFill>
                        <a:ln w="6350">
                          <a:solidFill>
                            <a:prstClr val="black"/>
                          </a:solidFill>
                        </a:ln>
                      </wps:spPr>
                      <wps:txbx>
                        <w:txbxContent>
                          <w:p w14:paraId="2BEC301C" w14:textId="77777777" w:rsidR="002941D4" w:rsidRPr="00A178A6" w:rsidRDefault="002941D4" w:rsidP="002941D4">
                            <w:pPr>
                              <w:rPr>
                                <w:sz w:val="15"/>
                                <w:szCs w:val="15"/>
                              </w:rPr>
                            </w:pPr>
                            <w:r>
                              <w:rPr>
                                <w:sz w:val="15"/>
                                <w:szCs w:val="15"/>
                              </w:rPr>
                              <w:t>20% anti-mouse/human serum</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78BB0FC1" id="Text Box 18" o:spid="_x0000_s1028" type="#_x0000_t202" style="position:absolute;left:0;text-align:left;margin-left:283pt;margin-top:9.1pt;width:82.2pt;height:28.35pt;z-index:251663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" fillcolor="white [3201]" strokeweight=".5pt">
                <v:textbox>
                  <w:txbxContent>
                    <w:p w14:paraId="2BEC301C" w14:textId="77777777" w:rsidR="002941D4" w:rsidRPr="00A178A6" w:rsidRDefault="002941D4" w:rsidP="002941D4">
                      <w:pPr>
                        <w:rPr>
                          <w:sz w:val="15"/>
                          <w:szCs w:val="15"/>
                        </w:rPr>
                      </w:pPr>
                      <w:r>
                        <w:rPr>
                          <w:sz w:val="15"/>
                          <w:szCs w:val="15"/>
                        </w:rPr>
                        <w:t>20% anti-mouse/human serum</w:t>
                      </w:r>
                    </w:p>
                  </w:txbxContent>
                </v:textbox>
              </v:shape>
            </w:pict>
          </mc:Fallback>
        </mc:AlternateContent>
      </w:r>
    </w:p>
    <w:p w14:paraId="1897F6EE" w14:textId="78884878" w:rsidR="00FC3D78" w:rsidRDefault="00FC3D78" w:rsidP="002941D4">
      <w:pPr>
        <w:jc w:val="both"/>
        <w:rPr>
          <w:rFonts w:ascii="Times New Roman" w:hAnsi="Times New Roman"/>
        </w:rPr>
      </w:pPr>
    </w:p>
    <w:p w14:paraId="4D18DE5B" w14:textId="6BD95A2C" w:rsidR="002941D4" w:rsidRPr="002941D4" w:rsidRDefault="002941D4" w:rsidP="002941D4">
      <w:pPr>
        <w:jc w:val="both"/>
        <w:rPr>
          <w:rFonts w:ascii="Times New Roman" w:hAnsi="Times New Roman"/>
        </w:rPr>
      </w:pPr>
    </w:p>
    <w:p w14:paraId="29874ED0" w14:textId="77777777" w:rsidR="002941D4" w:rsidRPr="002941D4" w:rsidRDefault="002941D4" w:rsidP="002941D4">
      <w:pPr>
        <w:pStyle w:val="ListParagraph"/>
        <w:numPr>
          <w:ilvl w:val="0"/>
          <w:numId w:val="3"/>
        </w:numPr>
        <w:spacing w:after="0" w:line="240" w:lineRule="auto"/>
        <w:jc w:val="both"/>
        <w:rPr>
          <w:rFonts w:ascii="Times New Roman" w:hAnsi="Times New Roman"/>
        </w:rPr>
      </w:pPr>
      <w:r w:rsidRPr="002941D4">
        <w:rPr>
          <w:rFonts w:ascii="Times New Roman" w:hAnsi="Times New Roman"/>
        </w:rPr>
        <w:t>Remove zona pellucida by washing embryos through 3 pre-warmed drops of AT (~50µl drops)</w:t>
      </w:r>
    </w:p>
    <w:p w14:paraId="46E7528F" w14:textId="77777777" w:rsidR="002941D4" w:rsidRPr="002941D4" w:rsidRDefault="002941D4" w:rsidP="002941D4">
      <w:pPr>
        <w:pStyle w:val="ListParagraph"/>
        <w:numPr>
          <w:ilvl w:val="0"/>
          <w:numId w:val="3"/>
        </w:numPr>
        <w:spacing w:after="0" w:line="240" w:lineRule="auto"/>
        <w:jc w:val="both"/>
        <w:rPr>
          <w:rFonts w:ascii="Times New Roman" w:hAnsi="Times New Roman"/>
        </w:rPr>
      </w:pPr>
      <w:r w:rsidRPr="002941D4">
        <w:rPr>
          <w:rFonts w:ascii="Times New Roman" w:hAnsi="Times New Roman"/>
        </w:rPr>
        <w:t>Wash in 3x drops Global medium + 10% HSA.</w:t>
      </w:r>
    </w:p>
    <w:p w14:paraId="33571F5A" w14:textId="77777777" w:rsidR="002941D4" w:rsidRPr="002941D4" w:rsidRDefault="002941D4" w:rsidP="002941D4">
      <w:pPr>
        <w:ind w:left="720"/>
        <w:jc w:val="both"/>
        <w:rPr>
          <w:rFonts w:ascii="Times New Roman" w:hAnsi="Times New Roman"/>
          <w:i/>
          <w:iCs/>
          <w:color w:val="7030A0"/>
        </w:rPr>
      </w:pPr>
      <w:r w:rsidRPr="002941D4">
        <w:rPr>
          <w:rFonts w:ascii="Times New Roman" w:hAnsi="Times New Roman"/>
          <w:i/>
          <w:iCs/>
          <w:color w:val="7030A0"/>
        </w:rPr>
        <w:t>If any embryos have collapsed, incubate for ~20 min to allow re-expansion</w:t>
      </w:r>
    </w:p>
    <w:p w14:paraId="305A8CA6" w14:textId="77777777" w:rsidR="002941D4" w:rsidRPr="002941D4" w:rsidRDefault="002941D4" w:rsidP="002941D4">
      <w:pPr>
        <w:pStyle w:val="ListParagraph"/>
        <w:numPr>
          <w:ilvl w:val="0"/>
          <w:numId w:val="3"/>
        </w:numPr>
        <w:spacing w:after="0" w:line="240" w:lineRule="auto"/>
        <w:jc w:val="both"/>
        <w:rPr>
          <w:rFonts w:ascii="Times New Roman" w:hAnsi="Times New Roman"/>
        </w:rPr>
      </w:pPr>
      <w:r w:rsidRPr="002941D4">
        <w:rPr>
          <w:rFonts w:ascii="Times New Roman" w:hAnsi="Times New Roman"/>
        </w:rPr>
        <w:t>Wash embryos through 3 x drops of 20% anti-mouse/human serum</w:t>
      </w:r>
    </w:p>
    <w:p w14:paraId="1CD284B0" w14:textId="77777777" w:rsidR="002941D4" w:rsidRPr="002941D4" w:rsidRDefault="002941D4" w:rsidP="002941D4">
      <w:pPr>
        <w:pStyle w:val="ListParagraph"/>
        <w:numPr>
          <w:ilvl w:val="0"/>
          <w:numId w:val="3"/>
        </w:numPr>
        <w:spacing w:after="0" w:line="240" w:lineRule="auto"/>
        <w:jc w:val="both"/>
        <w:rPr>
          <w:rFonts w:ascii="Times New Roman" w:hAnsi="Times New Roman"/>
        </w:rPr>
      </w:pPr>
      <w:r w:rsidRPr="002941D4">
        <w:rPr>
          <w:rFonts w:ascii="Times New Roman" w:hAnsi="Times New Roman"/>
        </w:rPr>
        <w:t>Move embryos to 4</w:t>
      </w:r>
      <w:r w:rsidRPr="002941D4">
        <w:rPr>
          <w:rFonts w:ascii="Times New Roman" w:hAnsi="Times New Roman"/>
          <w:vertAlign w:val="superscript"/>
        </w:rPr>
        <w:t>th</w:t>
      </w:r>
      <w:r w:rsidRPr="002941D4">
        <w:rPr>
          <w:rFonts w:ascii="Times New Roman" w:hAnsi="Times New Roman"/>
        </w:rPr>
        <w:t xml:space="preserve"> drop of 20% anti-mouse or anti-human serum and incubate for 30 min at 37°C</w:t>
      </w:r>
    </w:p>
    <w:p w14:paraId="5339193F" w14:textId="77777777" w:rsidR="002941D4" w:rsidRPr="002941D4" w:rsidRDefault="002941D4" w:rsidP="002941D4">
      <w:pPr>
        <w:pStyle w:val="ListParagraph"/>
        <w:numPr>
          <w:ilvl w:val="0"/>
          <w:numId w:val="3"/>
        </w:numPr>
        <w:spacing w:after="0" w:line="240" w:lineRule="auto"/>
        <w:jc w:val="both"/>
        <w:rPr>
          <w:rFonts w:ascii="Times New Roman" w:hAnsi="Times New Roman"/>
        </w:rPr>
      </w:pPr>
      <w:r w:rsidRPr="002941D4">
        <w:rPr>
          <w:rFonts w:ascii="Times New Roman" w:hAnsi="Times New Roman"/>
        </w:rPr>
        <w:t>Wash through 4x drops of Global medium</w:t>
      </w:r>
    </w:p>
    <w:p w14:paraId="508A6066" w14:textId="77777777" w:rsidR="002941D4" w:rsidRPr="002941D4" w:rsidRDefault="002941D4" w:rsidP="002941D4">
      <w:pPr>
        <w:pStyle w:val="ListParagraph"/>
        <w:jc w:val="both"/>
        <w:rPr>
          <w:rFonts w:ascii="Times New Roman" w:hAnsi="Times New Roman"/>
          <w:i/>
          <w:iCs/>
          <w:color w:val="7030A0"/>
        </w:rPr>
      </w:pPr>
      <w:r w:rsidRPr="002941D4">
        <w:rPr>
          <w:rFonts w:ascii="Times New Roman" w:hAnsi="Times New Roman"/>
          <w:i/>
          <w:iCs/>
          <w:color w:val="7030A0"/>
        </w:rPr>
        <w:t>If any embryos have collapsed, incubate for ~20 min to allow re-expansion</w:t>
      </w:r>
    </w:p>
    <w:p w14:paraId="67A11313" w14:textId="77777777" w:rsidR="002941D4" w:rsidRPr="002941D4" w:rsidRDefault="002941D4" w:rsidP="002941D4">
      <w:pPr>
        <w:pStyle w:val="ListParagraph"/>
        <w:numPr>
          <w:ilvl w:val="0"/>
          <w:numId w:val="3"/>
        </w:numPr>
        <w:spacing w:after="0" w:line="240" w:lineRule="auto"/>
        <w:jc w:val="both"/>
        <w:rPr>
          <w:rFonts w:ascii="Times New Roman" w:hAnsi="Times New Roman"/>
        </w:rPr>
      </w:pPr>
      <w:r w:rsidRPr="002941D4">
        <w:rPr>
          <w:rFonts w:ascii="Times New Roman" w:hAnsi="Times New Roman"/>
        </w:rPr>
        <w:t xml:space="preserve">During incubation prepare plate for immediate use with 20% Guinea pig serum complement, incubate until use. </w:t>
      </w:r>
    </w:p>
    <w:p w14:paraId="2965C0EE" w14:textId="77777777" w:rsidR="002941D4" w:rsidRPr="002941D4" w:rsidRDefault="002941D4" w:rsidP="002941D4">
      <w:pPr>
        <w:pStyle w:val="ListParagraph"/>
        <w:ind w:left="1440"/>
        <w:jc w:val="both"/>
        <w:rPr>
          <w:rFonts w:ascii="Times New Roman" w:hAnsi="Times New Roman"/>
          <w:i/>
          <w:iCs/>
        </w:rPr>
      </w:pPr>
      <w:r w:rsidRPr="002941D4">
        <w:rPr>
          <w:rFonts w:ascii="Times New Roman" w:hAnsi="Times New Roman"/>
          <w:i/>
          <w:iCs/>
        </w:rPr>
        <w:t>400µl Global medium + 10% HSA</w:t>
      </w:r>
    </w:p>
    <w:p w14:paraId="3FA73C0F" w14:textId="77777777" w:rsidR="002941D4" w:rsidRPr="002941D4" w:rsidRDefault="002941D4" w:rsidP="002941D4">
      <w:pPr>
        <w:pStyle w:val="ListParagraph"/>
        <w:ind w:left="1440"/>
        <w:jc w:val="both"/>
        <w:rPr>
          <w:rFonts w:ascii="Times New Roman" w:hAnsi="Times New Roman"/>
          <w:i/>
          <w:iCs/>
        </w:rPr>
      </w:pPr>
      <w:r w:rsidRPr="002941D4">
        <w:rPr>
          <w:rFonts w:ascii="Times New Roman" w:hAnsi="Times New Roman"/>
          <w:i/>
          <w:iCs/>
        </w:rPr>
        <w:t>100µl Guinea pig complement</w:t>
      </w:r>
    </w:p>
    <w:p w14:paraId="0DB7DDE0" w14:textId="77777777" w:rsidR="002941D4" w:rsidRPr="002941D4" w:rsidRDefault="002941D4" w:rsidP="002941D4">
      <w:pPr>
        <w:pStyle w:val="ListParagraph"/>
        <w:ind w:left="1440"/>
        <w:jc w:val="both"/>
        <w:rPr>
          <w:rFonts w:ascii="Times New Roman" w:hAnsi="Times New Roman"/>
          <w:i/>
          <w:iCs/>
        </w:rPr>
      </w:pPr>
      <w:r w:rsidRPr="002941D4">
        <w:rPr>
          <w:rFonts w:ascii="Times New Roman" w:hAnsi="Times New Roman"/>
          <w:i/>
          <w:iCs/>
          <w:noProof/>
        </w:rPr>
        <mc:AlternateContent>
          <mc:Choice Requires="wpg">
            <w:drawing>
              <wp:anchor distT="0" distB="0" distL="114300" distR="114300" simplePos="0" relativeHeight="251664384" behindDoc="0" locked="0" layoutInCell="1" allowOverlap="1" wp14:anchorId="492DAE16" wp14:editId="787C53D0">
                <wp:simplePos x="0" y="0"/>
                <wp:positionH relativeFrom="column">
                  <wp:posOffset>2071040</wp:posOffset>
                </wp:positionH>
                <wp:positionV relativeFrom="paragraph">
                  <wp:posOffset>147955</wp:posOffset>
                </wp:positionV>
                <wp:extent cx="1409700" cy="1409700"/>
                <wp:effectExtent l="0" t="0" r="12700" b="12700"/>
                <wp:wrapNone/>
                <wp:docPr id="19" name="Group 19"/>
                <wp:cNvGraphicFramePr/>
                <a:graphic xmlns:a="http://schemas.openxmlformats.org/drawingml/2006/main">
                  <a:graphicData uri="http://schemas.microsoft.com/office/word/2010/wordprocessingGroup">
                    <wpg:wgp>
                      <wpg:cNvGrpSpPr/>
                      <wpg:grpSpPr>
                        <a:xfrm>
                          <a:off x="0" y="0"/>
                          <a:ext cx="1409700" cy="1409700"/>
                          <a:chOff x="0" y="0"/>
                          <a:chExt cx="1409700" cy="1409700"/>
                        </a:xfrm>
                      </wpg:grpSpPr>
                      <wps:wsp>
                        <wps:cNvPr id="20" name="Oval 20"/>
                        <wps:cNvSpPr/>
                        <wps:spPr>
                          <a:xfrm>
                            <a:off x="0" y="0"/>
                            <a:ext cx="1409700" cy="1409700"/>
                          </a:xfrm>
                          <a:prstGeom prst="ellipse">
                            <a:avLst/>
                          </a:prstGeom>
                          <a:no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21" name="Straight Connector 21"/>
                        <wps:cNvCnPr/>
                        <wps:spPr>
                          <a:xfrm>
                            <a:off x="0" y="705600"/>
                            <a:ext cx="1409700" cy="0"/>
                          </a:xfrm>
                          <a:prstGeom prst="line">
                            <a:avLst/>
                          </a:prstGeom>
                          <a:ln>
                            <a:solidFill>
                              <a:schemeClr val="tx1"/>
                            </a:solidFill>
                          </a:ln>
                        </wps:spPr>
                        <wps:style>
                          <a:lnRef idx="1">
                            <a:schemeClr val="accent1"/>
                          </a:lnRef>
                          <a:fillRef idx="0">
                            <a:schemeClr val="accent1"/>
                          </a:fillRef>
                          <a:effectRef idx="0">
                            <a:schemeClr val="accent1"/>
                          </a:effectRef>
                          <a:fontRef idx="minor">
                            <a:schemeClr val="tx1"/>
                          </a:fontRef>
                        </wps:style>
                        <wps:bodyPr/>
                      </wps:wsp>
                      <wps:wsp>
                        <wps:cNvPr id="22" name="Oval 22"/>
                        <wps:cNvSpPr/>
                        <wps:spPr>
                          <a:xfrm>
                            <a:off x="201600" y="403200"/>
                            <a:ext cx="177800" cy="177800"/>
                          </a:xfrm>
                          <a:prstGeom prst="ellipse">
                            <a:avLst/>
                          </a:prstGeom>
                          <a:solidFill>
                            <a:srgbClr val="F4C3BE"/>
                          </a:solidFill>
                          <a:ln w="6350">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23" name="Oval 23"/>
                        <wps:cNvSpPr/>
                        <wps:spPr>
                          <a:xfrm>
                            <a:off x="475200" y="403200"/>
                            <a:ext cx="177800" cy="177800"/>
                          </a:xfrm>
                          <a:prstGeom prst="ellipse">
                            <a:avLst/>
                          </a:prstGeom>
                          <a:solidFill>
                            <a:srgbClr val="F4C3BE"/>
                          </a:solidFill>
                          <a:ln w="6350">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24" name="Oval 24"/>
                        <wps:cNvSpPr/>
                        <wps:spPr>
                          <a:xfrm>
                            <a:off x="734400" y="403200"/>
                            <a:ext cx="177800" cy="177800"/>
                          </a:xfrm>
                          <a:prstGeom prst="ellipse">
                            <a:avLst/>
                          </a:prstGeom>
                          <a:solidFill>
                            <a:srgbClr val="F4C3BE"/>
                          </a:solidFill>
                          <a:ln w="6350">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25" name="Oval 25"/>
                        <wps:cNvSpPr/>
                        <wps:spPr>
                          <a:xfrm>
                            <a:off x="986400" y="403200"/>
                            <a:ext cx="177800" cy="177800"/>
                          </a:xfrm>
                          <a:prstGeom prst="ellipse">
                            <a:avLst/>
                          </a:prstGeom>
                          <a:solidFill>
                            <a:srgbClr val="F4C3BE"/>
                          </a:solidFill>
                          <a:ln w="6350">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26" name="Oval 26"/>
                        <wps:cNvSpPr/>
                        <wps:spPr>
                          <a:xfrm>
                            <a:off x="201600" y="871200"/>
                            <a:ext cx="177800" cy="177800"/>
                          </a:xfrm>
                          <a:prstGeom prst="ellipse">
                            <a:avLst/>
                          </a:prstGeom>
                          <a:solidFill>
                            <a:srgbClr val="F4C3BE"/>
                          </a:solidFill>
                          <a:ln w="6350">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27" name="Oval 27"/>
                        <wps:cNvSpPr/>
                        <wps:spPr>
                          <a:xfrm>
                            <a:off x="468000" y="871200"/>
                            <a:ext cx="177800" cy="177800"/>
                          </a:xfrm>
                          <a:prstGeom prst="ellipse">
                            <a:avLst/>
                          </a:prstGeom>
                          <a:solidFill>
                            <a:srgbClr val="F4C3BE"/>
                          </a:solidFill>
                          <a:ln w="6350">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28" name="Oval 28"/>
                        <wps:cNvSpPr/>
                        <wps:spPr>
                          <a:xfrm>
                            <a:off x="734400" y="871200"/>
                            <a:ext cx="177800" cy="177800"/>
                          </a:xfrm>
                          <a:prstGeom prst="ellipse">
                            <a:avLst/>
                          </a:prstGeom>
                          <a:solidFill>
                            <a:srgbClr val="F4C3BE"/>
                          </a:solidFill>
                          <a:ln w="6350">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29" name="Oval 29"/>
                        <wps:cNvSpPr/>
                        <wps:spPr>
                          <a:xfrm>
                            <a:off x="986400" y="871200"/>
                            <a:ext cx="177800" cy="177800"/>
                          </a:xfrm>
                          <a:prstGeom prst="ellipse">
                            <a:avLst/>
                          </a:prstGeom>
                          <a:solidFill>
                            <a:srgbClr val="F4C3BE"/>
                          </a:solidFill>
                          <a:ln w="6350">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g:wgp>
                  </a:graphicData>
                </a:graphic>
              </wp:anchor>
            </w:drawing>
          </mc:Choice>
          <mc:Fallback>
            <w:pict>
              <v:group w14:anchorId="1281DBD9" id="Group 19" o:spid="_x0000_s1026" style="position:absolute;margin-left:163.05pt;margin-top:11.65pt;width:111pt;height:111pt;z-index:251664384" coordsize="14097,14097"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">
                <v:oval id="Oval 20" o:spid="_x0000_s1027" style="position:absolute;width:14097;height:14097;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" filled="f" strokecolor="black [3213]" strokeweight="1pt">
                  <v:stroke joinstyle="miter"/>
                </v:oval>
                <v:line id="Straight Connector 21" o:spid="_x0000_s1028" style="position:absolute;visibility:visible;mso-wrap-style:square" from="0,7056" to="14097,7056"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" strokecolor="black [3213]" strokeweight=".5pt">
                  <v:stroke joinstyle="miter"/>
                </v:line>
                <v:oval id="Oval 22" o:spid="_x0000_s1029" style="position:absolute;left:2016;top:4032;width:1778;height:1778;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" fillcolor="#f4c3be" strokecolor="black [3213]" strokeweight=".5pt">
                  <v:stroke joinstyle="miter"/>
                </v:oval>
                <v:oval id="Oval 23" o:spid="_x0000_s1030" style="position:absolute;left:4752;top:4032;width:1778;height:1778;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" fillcolor="#f4c3be" strokecolor="black [3213]" strokeweight=".5pt">
                  <v:stroke joinstyle="miter"/>
                </v:oval>
                <v:oval id="Oval 24" o:spid="_x0000_s1031" style="position:absolute;left:7344;top:4032;width:1778;height:1778;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" fillcolor="#f4c3be" strokecolor="black [3213]" strokeweight=".5pt">
                  <v:stroke joinstyle="miter"/>
                </v:oval>
                <v:oval id="Oval 25" o:spid="_x0000_s1032" style="position:absolute;left:9864;top:4032;width:1778;height:1778;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" fillcolor="#f4c3be" strokecolor="black [3213]" strokeweight=".5pt">
                  <v:stroke joinstyle="miter"/>
                </v:oval>
                <v:oval id="Oval 26" o:spid="_x0000_s1033" style="position:absolute;left:2016;top:8712;width:1778;height:1778;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" fillcolor="#f4c3be" strokecolor="black [3213]" strokeweight=".5pt">
                  <v:stroke joinstyle="miter"/>
                </v:oval>
                <v:oval id="Oval 27" o:spid="_x0000_s1034" style="position:absolute;left:4680;top:8712;width:1778;height:1778;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" fillcolor="#f4c3be" strokecolor="black [3213]" strokeweight=".5pt">
                  <v:stroke joinstyle="miter"/>
                </v:oval>
                <v:oval id="Oval 28" o:spid="_x0000_s1035" style="position:absolute;left:7344;top:8712;width:1778;height:1778;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" fillcolor="#f4c3be" strokecolor="black [3213]" strokeweight=".5pt">
                  <v:stroke joinstyle="miter"/>
                </v:oval>
                <v:oval id="Oval 29" o:spid="_x0000_s1036" style="position:absolute;left:9864;top:8712;width:1778;height:1778;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" fillcolor="#f4c3be" strokecolor="black [3213]" strokeweight=".5pt">
                  <v:stroke joinstyle="miter"/>
                </v:oval>
              </v:group>
            </w:pict>
          </mc:Fallback>
        </mc:AlternateContent>
      </w:r>
    </w:p>
    <w:p w14:paraId="61C7865B" w14:textId="77777777" w:rsidR="002941D4" w:rsidRPr="002941D4" w:rsidRDefault="002941D4" w:rsidP="002941D4">
      <w:pPr>
        <w:pStyle w:val="ListParagraph"/>
        <w:ind w:left="1440"/>
        <w:jc w:val="both"/>
        <w:rPr>
          <w:rFonts w:ascii="Times New Roman" w:hAnsi="Times New Roman"/>
          <w:i/>
          <w:iCs/>
        </w:rPr>
      </w:pPr>
    </w:p>
    <w:p w14:paraId="3E7A42CD" w14:textId="77777777" w:rsidR="002941D4" w:rsidRPr="002941D4" w:rsidRDefault="002941D4" w:rsidP="002941D4">
      <w:pPr>
        <w:pStyle w:val="ListParagraph"/>
        <w:ind w:left="1440"/>
        <w:jc w:val="both"/>
        <w:rPr>
          <w:rFonts w:ascii="Times New Roman" w:hAnsi="Times New Roman"/>
          <w:i/>
          <w:iCs/>
        </w:rPr>
      </w:pPr>
      <w:r w:rsidRPr="002941D4">
        <w:rPr>
          <w:rFonts w:ascii="Times New Roman" w:hAnsi="Times New Roman"/>
          <w:noProof/>
        </w:rPr>
        <mc:AlternateContent>
          <mc:Choice Requires="wps">
            <w:drawing>
              <wp:anchor distT="0" distB="0" distL="114300" distR="114300" simplePos="0" relativeHeight="251665408" behindDoc="0" locked="0" layoutInCell="1" allowOverlap="1" wp14:anchorId="54A839E3" wp14:editId="54C1A5E3">
                <wp:simplePos x="0" y="0"/>
                <wp:positionH relativeFrom="column">
                  <wp:posOffset>969010</wp:posOffset>
                </wp:positionH>
                <wp:positionV relativeFrom="paragraph">
                  <wp:posOffset>210185</wp:posOffset>
                </wp:positionV>
                <wp:extent cx="978535" cy="616585"/>
                <wp:effectExtent l="0" t="0" r="12065" b="18415"/>
                <wp:wrapNone/>
                <wp:docPr id="30" name="Text Box 30"/>
                <wp:cNvGraphicFramePr/>
                <a:graphic xmlns:a="http://schemas.openxmlformats.org/drawingml/2006/main">
                  <a:graphicData uri="http://schemas.microsoft.com/office/word/2010/wordprocessingShape">
                    <wps:wsp>
                      <wps:cNvSpPr txBox="1"/>
                      <wps:spPr>
                        <a:xfrm>
                          <a:off x="0" y="0"/>
                          <a:ext cx="978535" cy="616585"/>
                        </a:xfrm>
                        <a:prstGeom prst="rect">
                          <a:avLst/>
                        </a:prstGeom>
                        <a:solidFill>
                          <a:schemeClr val="lt1"/>
                        </a:solidFill>
                        <a:ln w="6350">
                          <a:solidFill>
                            <a:prstClr val="black"/>
                          </a:solidFill>
                        </a:ln>
                      </wps:spPr>
                      <wps:txbx>
                        <w:txbxContent>
                          <w:p w14:paraId="23A9139C" w14:textId="77777777" w:rsidR="002941D4" w:rsidRDefault="002941D4" w:rsidP="000F7B81">
                            <w:pPr>
                              <w:spacing w:after="0"/>
                              <w:jc w:val="center"/>
                              <w:rPr>
                                <w:sz w:val="15"/>
                                <w:szCs w:val="15"/>
                              </w:rPr>
                            </w:pPr>
                            <w:r w:rsidRPr="00A178A6">
                              <w:rPr>
                                <w:sz w:val="15"/>
                                <w:szCs w:val="15"/>
                              </w:rPr>
                              <w:t>6cm plate</w:t>
                            </w:r>
                          </w:p>
                          <w:p w14:paraId="286208A3" w14:textId="77777777" w:rsidR="002941D4" w:rsidRDefault="002941D4" w:rsidP="000F7B81">
                            <w:pPr>
                              <w:spacing w:after="0"/>
                              <w:jc w:val="center"/>
                              <w:rPr>
                                <w:sz w:val="15"/>
                                <w:szCs w:val="15"/>
                              </w:rPr>
                            </w:pPr>
                            <w:r w:rsidRPr="00A178A6">
                              <w:rPr>
                                <w:sz w:val="15"/>
                                <w:szCs w:val="15"/>
                              </w:rPr>
                              <w:t>15</w:t>
                            </w:r>
                            <w:r>
                              <w:rPr>
                                <w:sz w:val="15"/>
                                <w:szCs w:val="15"/>
                              </w:rPr>
                              <w:t>µl</w:t>
                            </w:r>
                            <w:r w:rsidRPr="00A178A6">
                              <w:rPr>
                                <w:sz w:val="15"/>
                                <w:szCs w:val="15"/>
                              </w:rPr>
                              <w:t xml:space="preserve"> drops</w:t>
                            </w:r>
                          </w:p>
                          <w:p w14:paraId="53F21B32" w14:textId="77777777" w:rsidR="002941D4" w:rsidRDefault="002941D4" w:rsidP="000F7B81">
                            <w:pPr>
                              <w:spacing w:after="0"/>
                              <w:jc w:val="center"/>
                              <w:rPr>
                                <w:sz w:val="15"/>
                                <w:szCs w:val="15"/>
                              </w:rPr>
                            </w:pPr>
                            <w:r>
                              <w:rPr>
                                <w:sz w:val="15"/>
                                <w:szCs w:val="15"/>
                              </w:rPr>
                              <w:t>U</w:t>
                            </w:r>
                            <w:r w:rsidRPr="00A178A6">
                              <w:rPr>
                                <w:sz w:val="15"/>
                                <w:szCs w:val="15"/>
                              </w:rPr>
                              <w:t>nder oil</w:t>
                            </w:r>
                          </w:p>
                          <w:p w14:paraId="0A0A4008" w14:textId="77777777" w:rsidR="002941D4" w:rsidRPr="00A178A6" w:rsidRDefault="002941D4" w:rsidP="002941D4">
                            <w:pPr>
                              <w:jc w:val="center"/>
                              <w:rPr>
                                <w:sz w:val="15"/>
                                <w:szCs w:val="15"/>
                              </w:rPr>
                            </w:pPr>
                            <w:r>
                              <w:rPr>
                                <w:sz w:val="15"/>
                                <w:szCs w:val="15"/>
                              </w:rPr>
                              <w:t>Incubate before use</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54A839E3" id="Text Box 30" o:spid="_x0000_s1029" type="#_x0000_t202" style="position:absolute;left:0;text-align:left;margin-left:76.3pt;margin-top:16.55pt;width:77.05pt;height:48.55pt;z-index:2516654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" fillcolor="white [3201]" strokeweight=".5pt">
                <v:textbox>
                  <w:txbxContent>
                    <w:p w14:paraId="23A9139C" w14:textId="77777777" w:rsidR="002941D4" w:rsidRDefault="002941D4" w:rsidP="000F7B81">
                      <w:pPr>
                        <w:spacing w:after="0"/>
                        <w:jc w:val="center"/>
                        <w:rPr>
                          <w:sz w:val="15"/>
                          <w:szCs w:val="15"/>
                        </w:rPr>
                      </w:pPr>
                      <w:r w:rsidRPr="00A178A6">
                        <w:rPr>
                          <w:sz w:val="15"/>
                          <w:szCs w:val="15"/>
                        </w:rPr>
                        <w:t>6cm plate</w:t>
                      </w:r>
                    </w:p>
                    <w:p w14:paraId="286208A3" w14:textId="77777777" w:rsidR="002941D4" w:rsidRDefault="002941D4" w:rsidP="000F7B81">
                      <w:pPr>
                        <w:spacing w:after="0"/>
                        <w:jc w:val="center"/>
                        <w:rPr>
                          <w:sz w:val="15"/>
                          <w:szCs w:val="15"/>
                        </w:rPr>
                      </w:pPr>
                      <w:r w:rsidRPr="00A178A6">
                        <w:rPr>
                          <w:sz w:val="15"/>
                          <w:szCs w:val="15"/>
                        </w:rPr>
                        <w:t>15</w:t>
                      </w:r>
                      <w:r>
                        <w:rPr>
                          <w:sz w:val="15"/>
                          <w:szCs w:val="15"/>
                        </w:rPr>
                        <w:t>µl</w:t>
                      </w:r>
                      <w:r w:rsidRPr="00A178A6">
                        <w:rPr>
                          <w:sz w:val="15"/>
                          <w:szCs w:val="15"/>
                        </w:rPr>
                        <w:t xml:space="preserve"> drops</w:t>
                      </w:r>
                    </w:p>
                    <w:p w14:paraId="53F21B32" w14:textId="77777777" w:rsidR="002941D4" w:rsidRDefault="002941D4" w:rsidP="000F7B81">
                      <w:pPr>
                        <w:spacing w:after="0"/>
                        <w:jc w:val="center"/>
                        <w:rPr>
                          <w:sz w:val="15"/>
                          <w:szCs w:val="15"/>
                        </w:rPr>
                      </w:pPr>
                      <w:r>
                        <w:rPr>
                          <w:sz w:val="15"/>
                          <w:szCs w:val="15"/>
                        </w:rPr>
                        <w:t>U</w:t>
                      </w:r>
                      <w:r w:rsidRPr="00A178A6">
                        <w:rPr>
                          <w:sz w:val="15"/>
                          <w:szCs w:val="15"/>
                        </w:rPr>
                        <w:t>nder oil</w:t>
                      </w:r>
                    </w:p>
                    <w:p w14:paraId="0A0A4008" w14:textId="77777777" w:rsidR="002941D4" w:rsidRPr="00A178A6" w:rsidRDefault="002941D4" w:rsidP="002941D4">
                      <w:pPr>
                        <w:jc w:val="center"/>
                        <w:rPr>
                          <w:sz w:val="15"/>
                          <w:szCs w:val="15"/>
                        </w:rPr>
                      </w:pPr>
                      <w:r>
                        <w:rPr>
                          <w:sz w:val="15"/>
                          <w:szCs w:val="15"/>
                        </w:rPr>
                        <w:t>Incubate before use</w:t>
                      </w:r>
                    </w:p>
                  </w:txbxContent>
                </v:textbox>
              </v:shape>
            </w:pict>
          </mc:Fallback>
        </mc:AlternateContent>
      </w:r>
    </w:p>
    <w:p w14:paraId="736181F8" w14:textId="77777777" w:rsidR="002941D4" w:rsidRPr="002941D4" w:rsidRDefault="002941D4" w:rsidP="002941D4">
      <w:pPr>
        <w:pStyle w:val="ListParagraph"/>
        <w:ind w:left="1440"/>
        <w:jc w:val="both"/>
        <w:rPr>
          <w:rFonts w:ascii="Times New Roman" w:hAnsi="Times New Roman"/>
          <w:i/>
          <w:iCs/>
        </w:rPr>
      </w:pPr>
      <w:r w:rsidRPr="002941D4">
        <w:rPr>
          <w:rFonts w:ascii="Times New Roman" w:hAnsi="Times New Roman"/>
          <w:noProof/>
        </w:rPr>
        <mc:AlternateContent>
          <mc:Choice Requires="wps">
            <w:drawing>
              <wp:anchor distT="0" distB="0" distL="114300" distR="114300" simplePos="0" relativeHeight="251666432" behindDoc="0" locked="0" layoutInCell="1" allowOverlap="1" wp14:anchorId="2405C8F0" wp14:editId="0CFA6001">
                <wp:simplePos x="0" y="0"/>
                <wp:positionH relativeFrom="column">
                  <wp:posOffset>3578225</wp:posOffset>
                </wp:positionH>
                <wp:positionV relativeFrom="paragraph">
                  <wp:posOffset>51435</wp:posOffset>
                </wp:positionV>
                <wp:extent cx="1043940" cy="208800"/>
                <wp:effectExtent l="0" t="0" r="10160" b="7620"/>
                <wp:wrapNone/>
                <wp:docPr id="31" name="Text Box 31"/>
                <wp:cNvGraphicFramePr/>
                <a:graphic xmlns:a="http://schemas.openxmlformats.org/drawingml/2006/main">
                  <a:graphicData uri="http://schemas.microsoft.com/office/word/2010/wordprocessingShape">
                    <wps:wsp>
                      <wps:cNvSpPr txBox="1"/>
                      <wps:spPr>
                        <a:xfrm>
                          <a:off x="0" y="0"/>
                          <a:ext cx="1043940" cy="208800"/>
                        </a:xfrm>
                        <a:prstGeom prst="rect">
                          <a:avLst/>
                        </a:prstGeom>
                        <a:solidFill>
                          <a:schemeClr val="lt1"/>
                        </a:solidFill>
                        <a:ln w="6350">
                          <a:solidFill>
                            <a:prstClr val="black"/>
                          </a:solidFill>
                        </a:ln>
                      </wps:spPr>
                      <wps:txbx>
                        <w:txbxContent>
                          <w:p w14:paraId="35361124" w14:textId="77777777" w:rsidR="002941D4" w:rsidRPr="00A178A6" w:rsidRDefault="002941D4" w:rsidP="002941D4">
                            <w:pPr>
                              <w:rPr>
                                <w:sz w:val="15"/>
                                <w:szCs w:val="15"/>
                              </w:rPr>
                            </w:pPr>
                            <w:r>
                              <w:rPr>
                                <w:sz w:val="15"/>
                                <w:szCs w:val="15"/>
                              </w:rPr>
                              <w:t>Medium</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2405C8F0" id="Text Box 31" o:spid="_x0000_s1030" type="#_x0000_t202" style="position:absolute;left:0;text-align:left;margin-left:281.75pt;margin-top:4.05pt;width:82.2pt;height:16.45pt;z-index:2516664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" fillcolor="white [3201]" strokeweight=".5pt">
                <v:textbox>
                  <w:txbxContent>
                    <w:p w14:paraId="35361124" w14:textId="77777777" w:rsidR="002941D4" w:rsidRPr="00A178A6" w:rsidRDefault="002941D4" w:rsidP="002941D4">
                      <w:pPr>
                        <w:rPr>
                          <w:sz w:val="15"/>
                          <w:szCs w:val="15"/>
                        </w:rPr>
                      </w:pPr>
                      <w:r>
                        <w:rPr>
                          <w:sz w:val="15"/>
                          <w:szCs w:val="15"/>
                        </w:rPr>
                        <w:t>Medium</w:t>
                      </w:r>
                    </w:p>
                  </w:txbxContent>
                </v:textbox>
              </v:shape>
            </w:pict>
          </mc:Fallback>
        </mc:AlternateContent>
      </w:r>
    </w:p>
    <w:p w14:paraId="7EC3FC94" w14:textId="77777777" w:rsidR="002941D4" w:rsidRPr="002941D4" w:rsidRDefault="002941D4" w:rsidP="002941D4">
      <w:pPr>
        <w:pStyle w:val="ListParagraph"/>
        <w:ind w:left="1440"/>
        <w:jc w:val="both"/>
        <w:rPr>
          <w:rFonts w:ascii="Times New Roman" w:hAnsi="Times New Roman"/>
          <w:i/>
          <w:iCs/>
        </w:rPr>
      </w:pPr>
    </w:p>
    <w:p w14:paraId="3FBDB2C6" w14:textId="77777777" w:rsidR="002941D4" w:rsidRPr="002941D4" w:rsidRDefault="002941D4" w:rsidP="002941D4">
      <w:pPr>
        <w:pStyle w:val="ListParagraph"/>
        <w:ind w:left="1440"/>
        <w:jc w:val="both"/>
        <w:rPr>
          <w:rFonts w:ascii="Times New Roman" w:hAnsi="Times New Roman"/>
          <w:i/>
          <w:iCs/>
        </w:rPr>
      </w:pPr>
    </w:p>
    <w:p w14:paraId="6B803D41" w14:textId="77777777" w:rsidR="002941D4" w:rsidRPr="002941D4" w:rsidRDefault="002941D4" w:rsidP="002941D4">
      <w:pPr>
        <w:jc w:val="both"/>
        <w:rPr>
          <w:rFonts w:ascii="Times New Roman" w:hAnsi="Times New Roman"/>
          <w:i/>
          <w:iCs/>
        </w:rPr>
      </w:pPr>
      <w:r w:rsidRPr="002941D4">
        <w:rPr>
          <w:rFonts w:ascii="Times New Roman" w:hAnsi="Times New Roman"/>
          <w:noProof/>
        </w:rPr>
        <mc:AlternateContent>
          <mc:Choice Requires="wps">
            <w:drawing>
              <wp:anchor distT="0" distB="0" distL="114300" distR="114300" simplePos="0" relativeHeight="251667456" behindDoc="0" locked="0" layoutInCell="1" allowOverlap="1" wp14:anchorId="7C41BE68" wp14:editId="013296E5">
                <wp:simplePos x="0" y="0"/>
                <wp:positionH relativeFrom="column">
                  <wp:posOffset>3578225</wp:posOffset>
                </wp:positionH>
                <wp:positionV relativeFrom="paragraph">
                  <wp:posOffset>27285</wp:posOffset>
                </wp:positionV>
                <wp:extent cx="1043940" cy="213385"/>
                <wp:effectExtent l="0" t="0" r="10160" b="15240"/>
                <wp:wrapNone/>
                <wp:docPr id="32" name="Text Box 32"/>
                <wp:cNvGraphicFramePr/>
                <a:graphic xmlns:a="http://schemas.openxmlformats.org/drawingml/2006/main">
                  <a:graphicData uri="http://schemas.microsoft.com/office/word/2010/wordprocessingShape">
                    <wps:wsp>
                      <wps:cNvSpPr txBox="1"/>
                      <wps:spPr>
                        <a:xfrm>
                          <a:off x="0" y="0"/>
                          <a:ext cx="1043940" cy="213385"/>
                        </a:xfrm>
                        <a:prstGeom prst="rect">
                          <a:avLst/>
                        </a:prstGeom>
                        <a:solidFill>
                          <a:schemeClr val="lt1"/>
                        </a:solidFill>
                        <a:ln w="6350">
                          <a:solidFill>
                            <a:prstClr val="black"/>
                          </a:solidFill>
                        </a:ln>
                      </wps:spPr>
                      <wps:txbx>
                        <w:txbxContent>
                          <w:p w14:paraId="06C88AC3" w14:textId="77777777" w:rsidR="002941D4" w:rsidRPr="00A178A6" w:rsidRDefault="002941D4" w:rsidP="002941D4">
                            <w:pPr>
                              <w:rPr>
                                <w:sz w:val="15"/>
                                <w:szCs w:val="15"/>
                              </w:rPr>
                            </w:pPr>
                            <w:r>
                              <w:rPr>
                                <w:sz w:val="15"/>
                                <w:szCs w:val="15"/>
                              </w:rPr>
                              <w:t>20% complement</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7C41BE68" id="Text Box 32" o:spid="_x0000_s1031" type="#_x0000_t202" style="position:absolute;left:0;text-align:left;margin-left:281.75pt;margin-top:2.15pt;width:82.2pt;height:16.8pt;z-index:2516674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" fillcolor="white [3201]" strokeweight=".5pt">
                <v:textbox>
                  <w:txbxContent>
                    <w:p w14:paraId="06C88AC3" w14:textId="77777777" w:rsidR="002941D4" w:rsidRPr="00A178A6" w:rsidRDefault="002941D4" w:rsidP="002941D4">
                      <w:pPr>
                        <w:rPr>
                          <w:sz w:val="15"/>
                          <w:szCs w:val="15"/>
                        </w:rPr>
                      </w:pPr>
                      <w:r>
                        <w:rPr>
                          <w:sz w:val="15"/>
                          <w:szCs w:val="15"/>
                        </w:rPr>
                        <w:t>20% complement</w:t>
                      </w:r>
                    </w:p>
                  </w:txbxContent>
                </v:textbox>
              </v:shape>
            </w:pict>
          </mc:Fallback>
        </mc:AlternateContent>
      </w:r>
    </w:p>
    <w:p w14:paraId="31BAD2F6" w14:textId="77777777" w:rsidR="002941D4" w:rsidRPr="002941D4" w:rsidRDefault="002941D4" w:rsidP="002941D4">
      <w:pPr>
        <w:pStyle w:val="ListParagraph"/>
        <w:ind w:left="1440"/>
        <w:jc w:val="both"/>
        <w:rPr>
          <w:rFonts w:ascii="Times New Roman" w:hAnsi="Times New Roman"/>
        </w:rPr>
      </w:pPr>
    </w:p>
    <w:p w14:paraId="673BF404" w14:textId="77777777" w:rsidR="002941D4" w:rsidRPr="002941D4" w:rsidRDefault="002941D4" w:rsidP="002941D4">
      <w:pPr>
        <w:pStyle w:val="ListParagraph"/>
        <w:ind w:left="1440"/>
        <w:jc w:val="both"/>
        <w:rPr>
          <w:rFonts w:ascii="Times New Roman" w:hAnsi="Times New Roman"/>
        </w:rPr>
      </w:pPr>
    </w:p>
    <w:p w14:paraId="020D36B1" w14:textId="77777777" w:rsidR="002941D4" w:rsidRPr="002941D4" w:rsidRDefault="002941D4" w:rsidP="002941D4">
      <w:pPr>
        <w:pStyle w:val="ListParagraph"/>
        <w:ind w:left="1440"/>
        <w:jc w:val="both"/>
        <w:rPr>
          <w:rFonts w:ascii="Times New Roman" w:hAnsi="Times New Roman"/>
        </w:rPr>
      </w:pPr>
    </w:p>
    <w:p w14:paraId="4FF7D3BB" w14:textId="77777777" w:rsidR="002941D4" w:rsidRPr="002941D4" w:rsidRDefault="002941D4" w:rsidP="002941D4">
      <w:pPr>
        <w:pStyle w:val="ListParagraph"/>
        <w:numPr>
          <w:ilvl w:val="0"/>
          <w:numId w:val="3"/>
        </w:numPr>
        <w:spacing w:after="0" w:line="240" w:lineRule="auto"/>
        <w:jc w:val="both"/>
        <w:rPr>
          <w:rFonts w:ascii="Times New Roman" w:hAnsi="Times New Roman"/>
        </w:rPr>
      </w:pPr>
      <w:r w:rsidRPr="002941D4">
        <w:rPr>
          <w:rFonts w:ascii="Times New Roman" w:hAnsi="Times New Roman"/>
        </w:rPr>
        <w:t>Wash embryos through 3x drops of 20% complement</w:t>
      </w:r>
    </w:p>
    <w:p w14:paraId="718285F3" w14:textId="77777777" w:rsidR="002941D4" w:rsidRPr="002941D4" w:rsidRDefault="002941D4" w:rsidP="002941D4">
      <w:pPr>
        <w:pStyle w:val="ListParagraph"/>
        <w:numPr>
          <w:ilvl w:val="0"/>
          <w:numId w:val="3"/>
        </w:numPr>
        <w:spacing w:after="0" w:line="240" w:lineRule="auto"/>
        <w:jc w:val="both"/>
        <w:rPr>
          <w:rFonts w:ascii="Times New Roman" w:hAnsi="Times New Roman"/>
        </w:rPr>
      </w:pPr>
      <w:r w:rsidRPr="002941D4">
        <w:rPr>
          <w:rFonts w:ascii="Times New Roman" w:hAnsi="Times New Roman"/>
        </w:rPr>
        <w:t>Move embryos to 4</w:t>
      </w:r>
      <w:r w:rsidRPr="002941D4">
        <w:rPr>
          <w:rFonts w:ascii="Times New Roman" w:hAnsi="Times New Roman"/>
          <w:vertAlign w:val="superscript"/>
        </w:rPr>
        <w:t>th</w:t>
      </w:r>
      <w:r w:rsidRPr="002941D4">
        <w:rPr>
          <w:rFonts w:ascii="Times New Roman" w:hAnsi="Times New Roman"/>
        </w:rPr>
        <w:t xml:space="preserve"> drop of 20% complement and incubate at 37°C for 10-20min</w:t>
      </w:r>
    </w:p>
    <w:p w14:paraId="3759A407" w14:textId="77777777" w:rsidR="002941D4" w:rsidRPr="002941D4" w:rsidRDefault="002941D4" w:rsidP="002941D4">
      <w:pPr>
        <w:pStyle w:val="ListParagraph"/>
        <w:jc w:val="both"/>
        <w:rPr>
          <w:rFonts w:ascii="Times New Roman" w:hAnsi="Times New Roman"/>
          <w:i/>
          <w:iCs/>
          <w:color w:val="7030A0"/>
        </w:rPr>
      </w:pPr>
      <w:r w:rsidRPr="002941D4">
        <w:rPr>
          <w:rFonts w:ascii="Times New Roman" w:hAnsi="Times New Roman"/>
          <w:i/>
          <w:iCs/>
          <w:color w:val="7030A0"/>
        </w:rPr>
        <w:t xml:space="preserve">Timing is very sensitive! Too little time and you won’t get lysis, inefficient </w:t>
      </w:r>
      <w:proofErr w:type="spellStart"/>
      <w:r w:rsidRPr="002941D4">
        <w:rPr>
          <w:rFonts w:ascii="Times New Roman" w:hAnsi="Times New Roman"/>
          <w:i/>
          <w:iCs/>
          <w:color w:val="7030A0"/>
        </w:rPr>
        <w:t>immunosurgery</w:t>
      </w:r>
      <w:proofErr w:type="spellEnd"/>
      <w:r w:rsidRPr="002941D4">
        <w:rPr>
          <w:rFonts w:ascii="Times New Roman" w:hAnsi="Times New Roman"/>
          <w:i/>
          <w:iCs/>
          <w:color w:val="7030A0"/>
        </w:rPr>
        <w:t>, and significant trophectoderm carry-over. Too much time and the entire embryo will lyse. Monitor the embryos to ensure TE lysis. Outer trophectoderm cells should be swollen as they lyse, this will make the embryo appear bubbly on the surface. For mouse embryos this occurs within ~10 min. For human embryos, it takes longer, up to ~20min. Check under the microscope, continue incubation if do not observe lysis. See Strawbridge et al. 2021 for example images.</w:t>
      </w:r>
    </w:p>
    <w:p w14:paraId="04F677FD" w14:textId="77777777" w:rsidR="002941D4" w:rsidRPr="002941D4" w:rsidRDefault="002941D4" w:rsidP="002941D4">
      <w:pPr>
        <w:pStyle w:val="ListParagraph"/>
        <w:numPr>
          <w:ilvl w:val="0"/>
          <w:numId w:val="3"/>
        </w:numPr>
        <w:spacing w:after="0" w:line="240" w:lineRule="auto"/>
        <w:jc w:val="both"/>
        <w:rPr>
          <w:rFonts w:ascii="Times New Roman" w:hAnsi="Times New Roman"/>
        </w:rPr>
      </w:pPr>
      <w:r w:rsidRPr="002941D4">
        <w:rPr>
          <w:rFonts w:ascii="Times New Roman" w:hAnsi="Times New Roman"/>
        </w:rPr>
        <w:t>Wash embryos through 3x drops of medium</w:t>
      </w:r>
    </w:p>
    <w:p w14:paraId="7E65D769" w14:textId="77777777" w:rsidR="002941D4" w:rsidRPr="002941D4" w:rsidRDefault="002941D4" w:rsidP="002941D4">
      <w:pPr>
        <w:pStyle w:val="ListParagraph"/>
        <w:numPr>
          <w:ilvl w:val="0"/>
          <w:numId w:val="3"/>
        </w:numPr>
        <w:spacing w:after="0" w:line="240" w:lineRule="auto"/>
        <w:jc w:val="both"/>
        <w:rPr>
          <w:rFonts w:ascii="Times New Roman" w:hAnsi="Times New Roman"/>
        </w:rPr>
      </w:pPr>
      <w:r w:rsidRPr="002941D4">
        <w:rPr>
          <w:rFonts w:ascii="Times New Roman" w:hAnsi="Times New Roman"/>
        </w:rPr>
        <w:t>Move embryos into the 4</w:t>
      </w:r>
      <w:r w:rsidRPr="002941D4">
        <w:rPr>
          <w:rFonts w:ascii="Times New Roman" w:hAnsi="Times New Roman"/>
          <w:vertAlign w:val="superscript"/>
        </w:rPr>
        <w:t>th</w:t>
      </w:r>
      <w:r w:rsidRPr="002941D4">
        <w:rPr>
          <w:rFonts w:ascii="Times New Roman" w:hAnsi="Times New Roman"/>
        </w:rPr>
        <w:t xml:space="preserve"> drop of medium and incubate for 10min to allow for the trophectoderm to fully lyse/die.</w:t>
      </w:r>
    </w:p>
    <w:p w14:paraId="2405C152" w14:textId="77777777" w:rsidR="002941D4" w:rsidRPr="002941D4" w:rsidRDefault="002941D4" w:rsidP="002941D4">
      <w:pPr>
        <w:pStyle w:val="ListParagraph"/>
        <w:numPr>
          <w:ilvl w:val="0"/>
          <w:numId w:val="3"/>
        </w:numPr>
        <w:spacing w:after="0" w:line="240" w:lineRule="auto"/>
        <w:jc w:val="both"/>
        <w:rPr>
          <w:rFonts w:ascii="Times New Roman" w:hAnsi="Times New Roman"/>
        </w:rPr>
      </w:pPr>
      <w:r w:rsidRPr="002941D4">
        <w:rPr>
          <w:rFonts w:ascii="Times New Roman" w:hAnsi="Times New Roman"/>
        </w:rPr>
        <w:t>Triturate with pulled capillary to remove lysed TE.</w:t>
      </w:r>
    </w:p>
    <w:p w14:paraId="0BD6291B" w14:textId="77777777" w:rsidR="002941D4" w:rsidRPr="002941D4" w:rsidRDefault="002941D4" w:rsidP="002941D4">
      <w:pPr>
        <w:pStyle w:val="ListParagraph"/>
        <w:jc w:val="both"/>
        <w:rPr>
          <w:rFonts w:ascii="Times New Roman" w:hAnsi="Times New Roman"/>
          <w:i/>
          <w:iCs/>
          <w:color w:val="7030A0"/>
        </w:rPr>
      </w:pPr>
      <w:r w:rsidRPr="002941D4">
        <w:rPr>
          <w:rFonts w:ascii="Times New Roman" w:hAnsi="Times New Roman"/>
          <w:i/>
          <w:iCs/>
          <w:color w:val="7030A0"/>
        </w:rPr>
        <w:t>I remove lysed TE cells with 75um Stripper tip and/or pulled glass capillary. For initial steps find a Stripper tip or capillary diameter that is smaller than the embryo, but larger than the ICM. Initial trituration should aim to break off large chunks of TE (mainly mural), with some polar TE remaining. Lysed TE cells will also slough off during trituration. If polar TE cells remain, using a pulled glass capillary with a diameter of ~1-2cells, and much smaller than the ICM, use this to carefully remove TE cells from the surface of the ICM. Do not draw the ICM into this narrow bore, as you  risk damage / breaking up of the ICM.</w:t>
      </w:r>
    </w:p>
    <w:p w14:paraId="640F99E3" w14:textId="77777777" w:rsidR="00817FA7" w:rsidRPr="00817FA7" w:rsidRDefault="00817FA7" w:rsidP="00817FA7">
      <w:pPr>
        <w:rPr>
          <w:b/>
          <w:bCs/>
        </w:rPr>
      </w:pPr>
    </w:p>
    <w:sectPr w:rsidR="00817FA7" w:rsidRPr="00817FA7">
      <w:footerReference w:type="default" r:id="rId12"/>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2897FFA" w14:textId="77777777" w:rsidR="00E61DCD" w:rsidRDefault="00E61DCD" w:rsidP="00E61DCD">
      <w:pPr>
        <w:spacing w:after="0" w:line="240" w:lineRule="auto"/>
      </w:pPr>
      <w:r>
        <w:separator/>
      </w:r>
    </w:p>
  </w:endnote>
  <w:endnote w:type="continuationSeparator" w:id="0">
    <w:p w14:paraId="1AD7B464" w14:textId="77777777" w:rsidR="00E61DCD" w:rsidRDefault="00E61DCD" w:rsidP="00E61DCD">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2045125432"/>
      <w:docPartObj>
        <w:docPartGallery w:val="Page Numbers (Bottom of Page)"/>
        <w:docPartUnique/>
      </w:docPartObj>
    </w:sdtPr>
    <w:sdtEndPr>
      <w:rPr>
        <w:noProof/>
      </w:rPr>
    </w:sdtEndPr>
    <w:sdtContent>
      <w:p w14:paraId="2E5D9E98" w14:textId="129040A9" w:rsidR="00E61DCD" w:rsidRDefault="00E61DCD">
        <w:pPr>
          <w:pStyle w:val="Footer"/>
          <w:jc w:val="right"/>
        </w:pPr>
        <w:r>
          <w:fldChar w:fldCharType="begin"/>
        </w:r>
        <w:r>
          <w:instrText xml:space="preserve"> PAGE   \* MERGEFORMAT </w:instrText>
        </w:r>
        <w:r>
          <w:fldChar w:fldCharType="separate"/>
        </w:r>
        <w:r>
          <w:rPr>
            <w:noProof/>
          </w:rPr>
          <w:t>2</w:t>
        </w:r>
        <w:r>
          <w:rPr>
            <w:noProof/>
          </w:rPr>
          <w:fldChar w:fldCharType="end"/>
        </w:r>
      </w:p>
    </w:sdtContent>
  </w:sdt>
  <w:p w14:paraId="29D5C8E7" w14:textId="77777777" w:rsidR="00E61DCD" w:rsidRDefault="00E61DCD">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6F44874" w14:textId="77777777" w:rsidR="00E61DCD" w:rsidRDefault="00E61DCD" w:rsidP="00E61DCD">
      <w:pPr>
        <w:spacing w:after="0" w:line="240" w:lineRule="auto"/>
      </w:pPr>
      <w:r>
        <w:separator/>
      </w:r>
    </w:p>
  </w:footnote>
  <w:footnote w:type="continuationSeparator" w:id="0">
    <w:p w14:paraId="344512DF" w14:textId="77777777" w:rsidR="00E61DCD" w:rsidRDefault="00E61DCD" w:rsidP="00E61DCD">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7253448"/>
    <w:multiLevelType w:val="hybridMultilevel"/>
    <w:tmpl w:val="B1CC8BD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0BEF0228"/>
    <w:multiLevelType w:val="hybridMultilevel"/>
    <w:tmpl w:val="BD88C132"/>
    <w:lvl w:ilvl="0" w:tplc="09869970">
      <w:numFmt w:val="bullet"/>
      <w:lvlText w:val="-"/>
      <w:lvlJc w:val="left"/>
      <w:pPr>
        <w:ind w:left="720" w:hanging="360"/>
      </w:pPr>
      <w:rPr>
        <w:rFonts w:ascii="Times New Roman" w:eastAsia="Times New Roman" w:hAnsi="Times New Roman" w:cs="Times New Roman"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28D351BB"/>
    <w:multiLevelType w:val="hybridMultilevel"/>
    <w:tmpl w:val="97761284"/>
    <w:lvl w:ilvl="0" w:tplc="09869970">
      <w:numFmt w:val="bullet"/>
      <w:lvlText w:val="-"/>
      <w:lvlJc w:val="left"/>
      <w:pPr>
        <w:ind w:left="720" w:hanging="360"/>
      </w:pPr>
      <w:rPr>
        <w:rFonts w:ascii="Times New Roman" w:eastAsia="Times New Roman" w:hAnsi="Times New Roman" w:cs="Times New Roman"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56CE5F84"/>
    <w:multiLevelType w:val="hybridMultilevel"/>
    <w:tmpl w:val="9CF258D8"/>
    <w:lvl w:ilvl="0" w:tplc="0809000F">
      <w:start w:val="1"/>
      <w:numFmt w:val="decimal"/>
      <w:lvlText w:val="%1."/>
      <w:lvlJc w:val="left"/>
      <w:pPr>
        <w:ind w:left="720" w:hanging="360"/>
      </w:pPr>
      <w:rPr>
        <w:rFonts w:hint="default"/>
      </w:rPr>
    </w:lvl>
    <w:lvl w:ilvl="1" w:tplc="08090019">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16cid:durableId="480734719">
    <w:abstractNumId w:val="2"/>
  </w:num>
  <w:num w:numId="2" w16cid:durableId="266472742">
    <w:abstractNumId w:val="1"/>
  </w:num>
  <w:num w:numId="3" w16cid:durableId="1350060798">
    <w:abstractNumId w:val="3"/>
  </w:num>
  <w:num w:numId="4" w16cid:durableId="1545678927">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17FA7"/>
    <w:rsid w:val="00050A00"/>
    <w:rsid w:val="0008647F"/>
    <w:rsid w:val="000F7B81"/>
    <w:rsid w:val="00122B7F"/>
    <w:rsid w:val="00123DC6"/>
    <w:rsid w:val="00143668"/>
    <w:rsid w:val="0018635E"/>
    <w:rsid w:val="00196668"/>
    <w:rsid w:val="00243E1B"/>
    <w:rsid w:val="00266039"/>
    <w:rsid w:val="002941D4"/>
    <w:rsid w:val="002D2D12"/>
    <w:rsid w:val="0033287A"/>
    <w:rsid w:val="00374404"/>
    <w:rsid w:val="003E59CB"/>
    <w:rsid w:val="00496D12"/>
    <w:rsid w:val="004F1229"/>
    <w:rsid w:val="00513B49"/>
    <w:rsid w:val="00545687"/>
    <w:rsid w:val="00573317"/>
    <w:rsid w:val="005D159B"/>
    <w:rsid w:val="006648DB"/>
    <w:rsid w:val="00666BA1"/>
    <w:rsid w:val="006D7091"/>
    <w:rsid w:val="007005A6"/>
    <w:rsid w:val="00746096"/>
    <w:rsid w:val="0077254A"/>
    <w:rsid w:val="00776CAF"/>
    <w:rsid w:val="007F47B0"/>
    <w:rsid w:val="00817FA7"/>
    <w:rsid w:val="008516E8"/>
    <w:rsid w:val="008B05EC"/>
    <w:rsid w:val="009A02A9"/>
    <w:rsid w:val="00A13CAD"/>
    <w:rsid w:val="00A206A3"/>
    <w:rsid w:val="00AC3C06"/>
    <w:rsid w:val="00AF68E2"/>
    <w:rsid w:val="00BC2C85"/>
    <w:rsid w:val="00C13EC5"/>
    <w:rsid w:val="00C177B3"/>
    <w:rsid w:val="00C35253"/>
    <w:rsid w:val="00CD5442"/>
    <w:rsid w:val="00CE5220"/>
    <w:rsid w:val="00D57B76"/>
    <w:rsid w:val="00DD520A"/>
    <w:rsid w:val="00E062D1"/>
    <w:rsid w:val="00E37796"/>
    <w:rsid w:val="00E43F85"/>
    <w:rsid w:val="00E61DCD"/>
    <w:rsid w:val="00F047C5"/>
    <w:rsid w:val="00FC3D78"/>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E9C82B3"/>
  <w15:chartTrackingRefBased/>
  <w15:docId w15:val="{1ECE7ADE-D6A2-4F9F-944F-25F7E4188C0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817FA7"/>
    <w:pPr>
      <w:spacing w:after="200" w:line="276" w:lineRule="auto"/>
    </w:pPr>
    <w:rPr>
      <w:rFonts w:ascii="Calibri" w:eastAsia="Calibri" w:hAnsi="Calibri" w:cs="Times New Roman"/>
      <w:lang w:val="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817FA7"/>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8516E8"/>
    <w:pPr>
      <w:ind w:left="720"/>
      <w:contextualSpacing/>
    </w:pPr>
  </w:style>
  <w:style w:type="character" w:styleId="Hyperlink">
    <w:name w:val="Hyperlink"/>
    <w:basedOn w:val="DefaultParagraphFont"/>
    <w:uiPriority w:val="99"/>
    <w:unhideWhenUsed/>
    <w:rsid w:val="002941D4"/>
    <w:rPr>
      <w:color w:val="0563C1" w:themeColor="hyperlink"/>
      <w:u w:val="single"/>
    </w:rPr>
  </w:style>
  <w:style w:type="paragraph" w:styleId="Header">
    <w:name w:val="header"/>
    <w:basedOn w:val="Normal"/>
    <w:link w:val="HeaderChar"/>
    <w:uiPriority w:val="99"/>
    <w:unhideWhenUsed/>
    <w:rsid w:val="00E61DCD"/>
    <w:pPr>
      <w:tabs>
        <w:tab w:val="center" w:pos="4513"/>
        <w:tab w:val="right" w:pos="9026"/>
      </w:tabs>
      <w:spacing w:after="0" w:line="240" w:lineRule="auto"/>
    </w:pPr>
  </w:style>
  <w:style w:type="character" w:customStyle="1" w:styleId="HeaderChar">
    <w:name w:val="Header Char"/>
    <w:basedOn w:val="DefaultParagraphFont"/>
    <w:link w:val="Header"/>
    <w:uiPriority w:val="99"/>
    <w:rsid w:val="00E61DCD"/>
    <w:rPr>
      <w:rFonts w:ascii="Calibri" w:eastAsia="Calibri" w:hAnsi="Calibri" w:cs="Times New Roman"/>
      <w:lang w:val="en-US"/>
    </w:rPr>
  </w:style>
  <w:style w:type="paragraph" w:styleId="Footer">
    <w:name w:val="footer"/>
    <w:basedOn w:val="Normal"/>
    <w:link w:val="FooterChar"/>
    <w:uiPriority w:val="99"/>
    <w:unhideWhenUsed/>
    <w:rsid w:val="00E61DCD"/>
    <w:pPr>
      <w:tabs>
        <w:tab w:val="center" w:pos="4513"/>
        <w:tab w:val="right" w:pos="9026"/>
      </w:tabs>
      <w:spacing w:after="0" w:line="240" w:lineRule="auto"/>
    </w:pPr>
  </w:style>
  <w:style w:type="character" w:customStyle="1" w:styleId="FooterChar">
    <w:name w:val="Footer Char"/>
    <w:basedOn w:val="DefaultParagraphFont"/>
    <w:link w:val="Footer"/>
    <w:uiPriority w:val="99"/>
    <w:rsid w:val="00E61DCD"/>
    <w:rPr>
      <w:rFonts w:ascii="Calibri" w:eastAsia="Calibri" w:hAnsi="Calibri" w:cs="Times New Roman"/>
      <w:lang w:val="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footer" Target="footer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https://doi.org/10.1016/j.diff.2011.04.001" TargetMode="External"/><Relationship Id="rId5" Type="http://schemas.openxmlformats.org/officeDocument/2006/relationships/styles" Target="styles.xml"/><Relationship Id="rId10" Type="http://schemas.openxmlformats.org/officeDocument/2006/relationships/image" Target="media/image1.png"/><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08F39D67E2FF284896D309BE38D9D4C3" ma:contentTypeVersion="13" ma:contentTypeDescription="Create a new document." ma:contentTypeScope="" ma:versionID="ed32f0ec72fe616645ad8f035cdd9678">
  <xsd:schema xmlns:xsd="http://www.w3.org/2001/XMLSchema" xmlns:xs="http://www.w3.org/2001/XMLSchema" xmlns:p="http://schemas.microsoft.com/office/2006/metadata/properties" xmlns:ns2="38702db2-be81-43fc-bb5d-0542cf840c68" xmlns:ns3="1d96a04f-c252-4be6-b791-11925a5c6746" targetNamespace="http://schemas.microsoft.com/office/2006/metadata/properties" ma:root="true" ma:fieldsID="b2e84343bfdc9d516a4b891e1a6d8f61" ns2:_="" ns3:_="">
    <xsd:import namespace="38702db2-be81-43fc-bb5d-0542cf840c68"/>
    <xsd:import namespace="1d96a04f-c252-4be6-b791-11925a5c6746"/>
    <xsd:element name="properties">
      <xsd:complexType>
        <xsd:sequence>
          <xsd:element name="documentManagement">
            <xsd:complexType>
              <xsd:all>
                <xsd:element ref="ns2:MediaServiceMetadata" minOccurs="0"/>
                <xsd:element ref="ns2:MediaServiceFastMetadata" minOccurs="0"/>
                <xsd:element ref="ns2:MediaServiceSearchProperties" minOccurs="0"/>
                <xsd:element ref="ns2:lcf76f155ced4ddcb4097134ff3c332f" minOccurs="0"/>
                <xsd:element ref="ns3:TaxCatchAll" minOccurs="0"/>
                <xsd:element ref="ns2:MediaServiceDateTaken" minOccurs="0"/>
                <xsd:element ref="ns2:MediaServiceOCR" minOccurs="0"/>
                <xsd:element ref="ns2:MediaServiceGenerationTime" minOccurs="0"/>
                <xsd:element ref="ns2:MediaServiceEventHashCode" minOccurs="0"/>
                <xsd:element ref="ns2:MediaLengthInSeconds" minOccurs="0"/>
                <xsd:element ref="ns2:MediaServiceBillingMetadata" minOccurs="0"/>
                <xsd:element ref="ns2:MediaServiceLocatio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38702db2-be81-43fc-bb5d-0542cf840c68"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SearchProperties" ma:index="10" nillable="true" ma:displayName="MediaServiceSearchProperties" ma:hidden="true" ma:internalName="MediaServiceSearchProperties" ma:readOnly="true">
      <xsd:simpleType>
        <xsd:restriction base="dms:Note"/>
      </xsd:simpleType>
    </xsd:element>
    <xsd:element name="lcf76f155ced4ddcb4097134ff3c332f" ma:index="12" nillable="true" ma:taxonomy="true" ma:internalName="lcf76f155ced4ddcb4097134ff3c332f" ma:taxonomyFieldName="MediaServiceImageTags" ma:displayName="Image Tags" ma:readOnly="false" ma:fieldId="{5cf76f15-5ced-4ddc-b409-7134ff3c332f}" ma:taxonomyMulti="true" ma:sspId="aa27f011-1a9c-4bbb-bffd-f61e666ec8a0" ma:termSetId="09814cd3-568e-fe90-9814-8d621ff8fb84" ma:anchorId="fba54fb3-c3e1-fe81-a776-ca4b69148c4d" ma:open="true" ma:isKeyword="false">
      <xsd:complexType>
        <xsd:sequence>
          <xsd:element ref="pc:Terms" minOccurs="0" maxOccurs="1"/>
        </xsd:sequence>
      </xsd:complexType>
    </xsd:element>
    <xsd:element name="MediaServiceDateTaken" ma:index="14" nillable="true" ma:displayName="MediaServiceDateTaken" ma:hidden="true" ma:indexed="true" ma:internalName="MediaServiceDateTaken"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GenerationTime" ma:index="16" nillable="true" ma:displayName="MediaServiceGenerationTime" ma:hidden="true" ma:internalName="MediaServiceGenerationTime" ma:readOnly="true">
      <xsd:simpleType>
        <xsd:restriction base="dms:Text"/>
      </xsd:simpleType>
    </xsd:element>
    <xsd:element name="MediaServiceEventHashCode" ma:index="17" nillable="true" ma:displayName="MediaServiceEventHashCode" ma:hidden="true" ma:internalName="MediaServiceEventHashCode" ma:readOnly="true">
      <xsd:simpleType>
        <xsd:restriction base="dms:Text"/>
      </xsd:simpleType>
    </xsd:element>
    <xsd:element name="MediaLengthInSeconds" ma:index="18" nillable="true" ma:displayName="MediaLengthInSeconds" ma:hidden="true" ma:internalName="MediaLengthInSeconds" ma:readOnly="true">
      <xsd:simpleType>
        <xsd:restriction base="dms:Unknown"/>
      </xsd:simpleType>
    </xsd:element>
    <xsd:element name="MediaServiceBillingMetadata" ma:index="19" nillable="true" ma:displayName="MediaServiceBillingMetadata" ma:hidden="true" ma:internalName="MediaServiceBillingMetadata" ma:readOnly="true">
      <xsd:simpleType>
        <xsd:restriction base="dms:Note"/>
      </xsd:simpleType>
    </xsd:element>
    <xsd:element name="MediaServiceLocation" ma:index="20" nillable="true" ma:displayName="Location" ma:indexed="true" ma:internalName="MediaServiceLocation"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1d96a04f-c252-4be6-b791-11925a5c6746" elementFormDefault="qualified">
    <xsd:import namespace="http://schemas.microsoft.com/office/2006/documentManagement/types"/>
    <xsd:import namespace="http://schemas.microsoft.com/office/infopath/2007/PartnerControls"/>
    <xsd:element name="TaxCatchAll" ma:index="13" nillable="true" ma:displayName="Taxonomy Catch All Column" ma:hidden="true" ma:list="{bfde5f67-c7c9-45e3-870c-c9ae9979225e}" ma:internalName="TaxCatchAll" ma:showField="CatchAllData" ma:web="1d96a04f-c252-4be6-b791-11925a5c6746">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lcf76f155ced4ddcb4097134ff3c332f xmlns="38702db2-be81-43fc-bb5d-0542cf840c68">
      <Terms xmlns="http://schemas.microsoft.com/office/infopath/2007/PartnerControls"/>
    </lcf76f155ced4ddcb4097134ff3c332f>
    <TaxCatchAll xmlns="1d96a04f-c252-4be6-b791-11925a5c6746" xsi:nil="true"/>
  </documentManagement>
</p:properties>
</file>

<file path=customXml/itemProps1.xml><?xml version="1.0" encoding="utf-8"?>
<ds:datastoreItem xmlns:ds="http://schemas.openxmlformats.org/officeDocument/2006/customXml" ds:itemID="{62F8E672-173F-4203-B7CE-7B3DE40AC312}">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38702db2-be81-43fc-bb5d-0542cf840c68"/>
    <ds:schemaRef ds:uri="1d96a04f-c252-4be6-b791-11925a5c6746"/>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28AE1697-B1C6-4C37-8561-98DFA6AD4006}">
  <ds:schemaRefs>
    <ds:schemaRef ds:uri="http://schemas.microsoft.com/sharepoint/v3/contenttype/forms"/>
  </ds:schemaRefs>
</ds:datastoreItem>
</file>

<file path=customXml/itemProps3.xml><?xml version="1.0" encoding="utf-8"?>
<ds:datastoreItem xmlns:ds="http://schemas.openxmlformats.org/officeDocument/2006/customXml" ds:itemID="{C95E25C9-3BC4-47DD-8BB9-4B3A0534F25D}">
  <ds:schemaRefs>
    <ds:schemaRef ds:uri="http://schemas.microsoft.com/office/2006/metadata/properties"/>
    <ds:schemaRef ds:uri="http://schemas.microsoft.com/office/infopath/2007/PartnerControls"/>
    <ds:schemaRef ds:uri="38702db2-be81-43fc-bb5d-0542cf840c68"/>
    <ds:schemaRef ds:uri="1d96a04f-c252-4be6-b791-11925a5c6746"/>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3</Pages>
  <Words>737</Words>
  <Characters>4201</Characters>
  <Application>Microsoft Office Word</Application>
  <DocSecurity>0</DocSecurity>
  <Lines>35</Lines>
  <Paragraphs>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4929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Karen Whitehead</dc:creator>
  <cp:keywords/>
  <dc:description/>
  <cp:lastModifiedBy>Esther Rosales Sanchez</cp:lastModifiedBy>
  <cp:revision>45</cp:revision>
  <dcterms:created xsi:type="dcterms:W3CDTF">2023-02-20T14:57:00Z</dcterms:created>
  <dcterms:modified xsi:type="dcterms:W3CDTF">2025-10-23T10:58:00Z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0x01010008F39D67E2FF284896D309BE38D9D4C3</vt:lpwstr>
  </property>
  <property fmtid="{D5CDD505-2E9C-101B-9397-08002B2CF9AE}" pid="3" name="MediaServiceImageTags">
    <vt:lpwstr/>
  </property>
</Properties>
</file>